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F0AAF">
      <w:pPr>
        <w:pStyle w:val="4"/>
        <w:spacing w:line="420" w:lineRule="auto"/>
      </w:pPr>
    </w:p>
    <w:p w14:paraId="3385A61D">
      <w:pPr>
        <w:pStyle w:val="4"/>
        <w:spacing w:line="420" w:lineRule="auto"/>
      </w:pPr>
    </w:p>
    <w:p w14:paraId="4F984D0B">
      <w:pPr>
        <w:spacing w:before="109" w:line="201" w:lineRule="auto"/>
        <w:ind w:left="3"/>
        <w:rPr>
          <w:rFonts w:hint="eastAsia" w:ascii="仿宋" w:hAnsi="仿宋" w:eastAsia="仿宋" w:cs="仿宋"/>
          <w:sz w:val="30"/>
          <w:szCs w:val="30"/>
        </w:rPr>
      </w:pPr>
      <w:r>
        <w:rPr>
          <w:rFonts w:hint="eastAsia" w:ascii="仿宋" w:hAnsi="仿宋" w:eastAsia="仿宋" w:cs="仿宋"/>
          <w:spacing w:val="-2"/>
          <w:sz w:val="30"/>
          <w:szCs w:val="30"/>
        </w:rPr>
        <w:t>项目类型：访问交流</w:t>
      </w:r>
    </w:p>
    <w:p w14:paraId="179D9438">
      <w:pPr>
        <w:pStyle w:val="4"/>
        <w:spacing w:line="251" w:lineRule="auto"/>
      </w:pPr>
    </w:p>
    <w:p w14:paraId="24D2F5EA">
      <w:pPr>
        <w:pStyle w:val="4"/>
        <w:spacing w:line="251" w:lineRule="auto"/>
      </w:pPr>
    </w:p>
    <w:p w14:paraId="24E2F069">
      <w:pPr>
        <w:pStyle w:val="4"/>
        <w:spacing w:line="251" w:lineRule="auto"/>
      </w:pPr>
    </w:p>
    <w:p w14:paraId="5893BE51">
      <w:pPr>
        <w:pStyle w:val="4"/>
        <w:spacing w:line="251" w:lineRule="auto"/>
      </w:pPr>
    </w:p>
    <w:p w14:paraId="44B3C342">
      <w:pPr>
        <w:pStyle w:val="4"/>
        <w:spacing w:line="251" w:lineRule="auto"/>
      </w:pPr>
    </w:p>
    <w:p w14:paraId="02FACB72">
      <w:pPr>
        <w:pStyle w:val="4"/>
        <w:spacing w:line="251" w:lineRule="auto"/>
      </w:pPr>
    </w:p>
    <w:p w14:paraId="0091B335">
      <w:pPr>
        <w:pStyle w:val="4"/>
        <w:spacing w:line="252" w:lineRule="auto"/>
      </w:pPr>
    </w:p>
    <w:p w14:paraId="02A3C338">
      <w:pPr>
        <w:pStyle w:val="4"/>
        <w:spacing w:line="252" w:lineRule="auto"/>
      </w:pPr>
    </w:p>
    <w:p w14:paraId="2F865C78">
      <w:pPr>
        <w:spacing w:before="160" w:line="201" w:lineRule="auto"/>
        <w:ind w:left="1177"/>
        <w:outlineLvl w:val="0"/>
        <w:rPr>
          <w:rFonts w:ascii="华文宋体" w:hAnsi="华文宋体" w:eastAsia="华文宋体" w:cs="华文宋体"/>
          <w:sz w:val="44"/>
          <w:szCs w:val="44"/>
        </w:rPr>
      </w:pPr>
      <w:r>
        <w:rPr>
          <w:rFonts w:ascii="华文宋体" w:hAnsi="华文宋体" w:eastAsia="华文宋体" w:cs="华文宋体"/>
          <w:b/>
          <w:bCs/>
          <w:spacing w:val="-9"/>
          <w:sz w:val="44"/>
          <w:szCs w:val="44"/>
        </w:rPr>
        <w:t>国际青年人才来华交流项目申报表</w:t>
      </w:r>
    </w:p>
    <w:p w14:paraId="4A43FC58">
      <w:pPr>
        <w:pStyle w:val="4"/>
        <w:spacing w:line="245" w:lineRule="auto"/>
      </w:pPr>
    </w:p>
    <w:p w14:paraId="1B19257D">
      <w:pPr>
        <w:pStyle w:val="4"/>
        <w:spacing w:line="245" w:lineRule="auto"/>
      </w:pPr>
    </w:p>
    <w:p w14:paraId="51093C64">
      <w:pPr>
        <w:pStyle w:val="4"/>
        <w:spacing w:line="245" w:lineRule="auto"/>
      </w:pPr>
    </w:p>
    <w:p w14:paraId="140CFFB5">
      <w:pPr>
        <w:pStyle w:val="4"/>
        <w:spacing w:line="245" w:lineRule="auto"/>
      </w:pPr>
    </w:p>
    <w:p w14:paraId="7F45955D">
      <w:pPr>
        <w:pStyle w:val="4"/>
        <w:spacing w:line="245" w:lineRule="auto"/>
      </w:pPr>
    </w:p>
    <w:p w14:paraId="5AF3E380">
      <w:pPr>
        <w:pStyle w:val="4"/>
        <w:spacing w:line="245" w:lineRule="auto"/>
      </w:pPr>
    </w:p>
    <w:p w14:paraId="0A9D927B">
      <w:pPr>
        <w:pStyle w:val="4"/>
        <w:spacing w:line="245" w:lineRule="auto"/>
      </w:pPr>
    </w:p>
    <w:p w14:paraId="3700242E">
      <w:pPr>
        <w:pStyle w:val="4"/>
        <w:spacing w:line="245" w:lineRule="auto"/>
      </w:pPr>
    </w:p>
    <w:p w14:paraId="1BC912ED">
      <w:pPr>
        <w:pStyle w:val="4"/>
        <w:spacing w:line="245" w:lineRule="auto"/>
      </w:pPr>
    </w:p>
    <w:p w14:paraId="31E9D524">
      <w:pPr>
        <w:pStyle w:val="4"/>
        <w:spacing w:line="245" w:lineRule="auto"/>
      </w:pPr>
    </w:p>
    <w:p w14:paraId="0AD459C4">
      <w:pPr>
        <w:pStyle w:val="4"/>
        <w:spacing w:line="245" w:lineRule="auto"/>
      </w:pPr>
    </w:p>
    <w:p w14:paraId="4D248091">
      <w:pPr>
        <w:pStyle w:val="4"/>
        <w:spacing w:line="245" w:lineRule="auto"/>
      </w:pPr>
    </w:p>
    <w:p w14:paraId="67587BCD">
      <w:pPr>
        <w:pStyle w:val="4"/>
        <w:spacing w:line="245" w:lineRule="auto"/>
      </w:pPr>
    </w:p>
    <w:p w14:paraId="29CBE2D5">
      <w:pPr>
        <w:pStyle w:val="4"/>
        <w:spacing w:line="245" w:lineRule="auto"/>
      </w:pPr>
    </w:p>
    <w:p w14:paraId="03A1AD1A">
      <w:pPr>
        <w:pStyle w:val="4"/>
        <w:spacing w:line="245" w:lineRule="auto"/>
      </w:pPr>
    </w:p>
    <w:p w14:paraId="6CDB8D56">
      <w:pPr>
        <w:pStyle w:val="4"/>
        <w:spacing w:line="245" w:lineRule="auto"/>
      </w:pPr>
    </w:p>
    <w:p w14:paraId="137ADDC5">
      <w:pPr>
        <w:pStyle w:val="4"/>
        <w:spacing w:line="246" w:lineRule="auto"/>
      </w:pPr>
    </w:p>
    <w:p w14:paraId="046A2303">
      <w:pPr>
        <w:pStyle w:val="4"/>
        <w:spacing w:line="246" w:lineRule="auto"/>
      </w:pPr>
    </w:p>
    <w:p w14:paraId="071E85DF">
      <w:pPr>
        <w:pStyle w:val="4"/>
        <w:spacing w:line="246" w:lineRule="auto"/>
      </w:pPr>
    </w:p>
    <w:p w14:paraId="43644F25">
      <w:pPr>
        <w:pStyle w:val="4"/>
        <w:spacing w:line="246" w:lineRule="auto"/>
      </w:pPr>
    </w:p>
    <w:p w14:paraId="23A7B74C">
      <w:pPr>
        <w:pStyle w:val="4"/>
        <w:spacing w:line="246" w:lineRule="auto"/>
      </w:pPr>
    </w:p>
    <w:p w14:paraId="55E2E1C0">
      <w:pPr>
        <w:pStyle w:val="4"/>
        <w:spacing w:line="246" w:lineRule="auto"/>
      </w:pPr>
    </w:p>
    <w:p w14:paraId="2A9D6C74">
      <w:pPr>
        <w:spacing w:before="110" w:line="201" w:lineRule="auto"/>
        <w:ind w:firstLine="296" w:firstLineChars="100"/>
        <w:rPr>
          <w:rFonts w:hint="eastAsia" w:ascii="仿宋" w:hAnsi="仿宋" w:eastAsia="仿宋" w:cs="仿宋"/>
          <w:sz w:val="30"/>
          <w:szCs w:val="30"/>
        </w:rPr>
      </w:pPr>
      <w:r>
        <w:rPr>
          <w:rFonts w:hint="eastAsia" w:ascii="仿宋" w:hAnsi="仿宋" w:eastAsia="仿宋" w:cs="仿宋"/>
          <w:spacing w:val="-2"/>
          <w:sz w:val="30"/>
          <w:szCs w:val="30"/>
        </w:rPr>
        <w:t xml:space="preserve">项  </w:t>
      </w:r>
      <w:bookmarkStart w:id="0" w:name="_GoBack"/>
      <w:bookmarkEnd w:id="0"/>
      <w:r>
        <w:rPr>
          <w:rFonts w:hint="eastAsia" w:ascii="仿宋" w:hAnsi="仿宋" w:eastAsia="仿宋" w:cs="仿宋"/>
          <w:spacing w:val="-2"/>
          <w:sz w:val="30"/>
          <w:szCs w:val="30"/>
        </w:rPr>
        <w:t>目  单  位：</w:t>
      </w:r>
    </w:p>
    <w:p w14:paraId="1EF754DA">
      <w:pPr>
        <w:pStyle w:val="4"/>
        <w:spacing w:line="374" w:lineRule="auto"/>
        <w:rPr>
          <w:rFonts w:hint="eastAsia" w:ascii="仿宋" w:hAnsi="仿宋" w:eastAsia="仿宋" w:cs="仿宋"/>
        </w:rPr>
      </w:pPr>
    </w:p>
    <w:p w14:paraId="7733E4F9">
      <w:pPr>
        <w:spacing w:before="109" w:line="200" w:lineRule="auto"/>
        <w:ind w:firstLine="294" w:firstLineChars="100"/>
        <w:rPr>
          <w:rFonts w:hint="eastAsia" w:ascii="仿宋" w:hAnsi="仿宋" w:eastAsia="仿宋" w:cs="仿宋"/>
          <w:sz w:val="30"/>
          <w:szCs w:val="30"/>
        </w:rPr>
      </w:pPr>
      <w:r>
        <w:rPr>
          <w:rFonts w:hint="eastAsia" w:ascii="仿宋" w:hAnsi="仿宋" w:eastAsia="仿宋" w:cs="仿宋"/>
          <w:spacing w:val="-3"/>
          <w:sz w:val="30"/>
          <w:szCs w:val="30"/>
        </w:rPr>
        <w:t>填  报  日  期：</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年</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月</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日</w:t>
      </w:r>
    </w:p>
    <w:p w14:paraId="5E15A75F">
      <w:pPr>
        <w:pStyle w:val="4"/>
        <w:spacing w:line="242" w:lineRule="auto"/>
        <w:rPr>
          <w:rFonts w:hint="eastAsia" w:ascii="仿宋" w:hAnsi="仿宋" w:eastAsia="仿宋" w:cs="仿宋"/>
        </w:rPr>
      </w:pPr>
    </w:p>
    <w:p w14:paraId="3C8780A0">
      <w:pPr>
        <w:pStyle w:val="4"/>
        <w:spacing w:line="242" w:lineRule="auto"/>
        <w:rPr>
          <w:rFonts w:hint="eastAsia" w:ascii="仿宋" w:hAnsi="仿宋" w:eastAsia="仿宋" w:cs="仿宋"/>
        </w:rPr>
      </w:pPr>
    </w:p>
    <w:p w14:paraId="37624C53">
      <w:pPr>
        <w:pStyle w:val="4"/>
        <w:spacing w:line="242" w:lineRule="auto"/>
        <w:rPr>
          <w:rFonts w:hint="eastAsia" w:ascii="仿宋" w:hAnsi="仿宋" w:eastAsia="仿宋" w:cs="仿宋"/>
        </w:rPr>
      </w:pPr>
    </w:p>
    <w:p w14:paraId="20B2AFEF">
      <w:pPr>
        <w:pStyle w:val="4"/>
        <w:spacing w:line="242" w:lineRule="auto"/>
        <w:rPr>
          <w:rFonts w:hint="eastAsia" w:ascii="仿宋" w:hAnsi="仿宋" w:eastAsia="仿宋" w:cs="仿宋"/>
        </w:rPr>
      </w:pPr>
    </w:p>
    <w:p w14:paraId="23073505">
      <w:pPr>
        <w:pStyle w:val="4"/>
        <w:spacing w:line="243" w:lineRule="auto"/>
        <w:rPr>
          <w:rFonts w:hint="eastAsia" w:ascii="仿宋" w:hAnsi="仿宋" w:eastAsia="仿宋" w:cs="仿宋"/>
        </w:rPr>
      </w:pPr>
    </w:p>
    <w:p w14:paraId="1F5FBEFE">
      <w:pPr>
        <w:spacing w:before="109" w:line="201" w:lineRule="auto"/>
        <w:ind w:left="2504"/>
        <w:rPr>
          <w:rFonts w:hint="eastAsia" w:ascii="仿宋" w:hAnsi="仿宋" w:eastAsia="仿宋" w:cs="仿宋"/>
          <w:sz w:val="30"/>
          <w:szCs w:val="30"/>
        </w:rPr>
      </w:pPr>
      <w:r>
        <w:rPr>
          <w:rFonts w:hint="eastAsia" w:ascii="仿宋" w:hAnsi="仿宋" w:eastAsia="仿宋" w:cs="仿宋"/>
          <w:spacing w:val="-3"/>
          <w:sz w:val="30"/>
          <w:szCs w:val="30"/>
        </w:rPr>
        <w:t>中国国际人才交流基金会印制</w:t>
      </w:r>
    </w:p>
    <w:p w14:paraId="2261A005">
      <w:pPr>
        <w:spacing w:line="201" w:lineRule="auto"/>
        <w:rPr>
          <w:rFonts w:hint="eastAsia" w:ascii="仿宋" w:hAnsi="仿宋" w:eastAsia="仿宋" w:cs="仿宋"/>
          <w:sz w:val="30"/>
          <w:szCs w:val="30"/>
        </w:rPr>
      </w:pPr>
    </w:p>
    <w:p w14:paraId="24BF3CA7">
      <w:pPr>
        <w:keepNext w:val="0"/>
        <w:keepLines w:val="0"/>
        <w:pageBreakBefore w:val="0"/>
        <w:widowControl/>
        <w:kinsoku w:val="0"/>
        <w:wordWrap/>
        <w:overflowPunct/>
        <w:topLinePunct w:val="0"/>
        <w:autoSpaceDE w:val="0"/>
        <w:autoSpaceDN w:val="0"/>
        <w:bidi w:val="0"/>
        <w:adjustRightInd w:val="0"/>
        <w:snapToGrid w:val="0"/>
        <w:spacing w:line="202" w:lineRule="auto"/>
        <w:ind w:firstLine="3822" w:firstLineChars="1300"/>
        <w:jc w:val="both"/>
        <w:textAlignment w:val="baseline"/>
        <w:rPr>
          <w:rFonts w:hint="eastAsia" w:ascii="仿宋" w:hAnsi="仿宋" w:eastAsia="仿宋" w:cs="仿宋"/>
          <w:spacing w:val="-3"/>
          <w:sz w:val="30"/>
          <w:szCs w:val="30"/>
        </w:rPr>
      </w:pPr>
      <w:r>
        <w:rPr>
          <w:rFonts w:hint="eastAsia" w:ascii="仿宋" w:hAnsi="仿宋" w:eastAsia="仿宋" w:cs="仿宋"/>
          <w:spacing w:val="-3"/>
          <w:sz w:val="30"/>
          <w:szCs w:val="30"/>
        </w:rPr>
        <w:t>年</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月</w:t>
      </w:r>
    </w:p>
    <w:p w14:paraId="04FF2E41">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rPr>
      </w:pPr>
    </w:p>
    <w:p w14:paraId="4D1EBAF3">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rPr>
        <w:sectPr>
          <w:headerReference r:id="rId5" w:type="default"/>
          <w:footerReference r:id="rId6" w:type="default"/>
          <w:pgSz w:w="11900" w:h="16840"/>
          <w:pgMar w:top="567" w:right="0" w:bottom="2644" w:left="1527" w:header="0" w:footer="2281" w:gutter="0"/>
          <w:cols w:space="720" w:num="1"/>
        </w:sectPr>
      </w:pPr>
    </w:p>
    <w:p w14:paraId="175595C7">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sz w:val="32"/>
          <w:szCs w:val="32"/>
        </w:rPr>
      </w:pPr>
      <w:r>
        <w:rPr>
          <w:rFonts w:hint="eastAsia" w:ascii="方正小标宋简体" w:hAnsi="方正小标宋简体" w:eastAsia="方正小标宋简体" w:cs="方正小标宋简体"/>
          <w:sz w:val="32"/>
          <w:szCs w:val="32"/>
        </w:rPr>
        <w:t>承诺书</w:t>
      </w:r>
    </w:p>
    <w:p w14:paraId="749B6EF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sz w:val="28"/>
          <w:szCs w:val="28"/>
        </w:rPr>
      </w:pPr>
    </w:p>
    <w:p w14:paraId="1E2BDC4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rPr>
      </w:pPr>
      <w:r>
        <w:rPr>
          <w:rFonts w:hint="eastAsia" w:ascii="楷体" w:hAnsi="楷体" w:eastAsia="楷体" w:cs="楷体"/>
          <w:sz w:val="28"/>
          <w:szCs w:val="28"/>
        </w:rPr>
        <w:t>本承诺书适用于2025年度国际青年人才来华交流项目。</w:t>
      </w:r>
    </w:p>
    <w:p w14:paraId="02D8705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55E45E6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本单位郑重承诺：</w:t>
      </w:r>
    </w:p>
    <w:p w14:paraId="5347BC1A">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切实承担项目实施主体责任，所有提供给中国国际人才交流基金会的关于国际青年人才来华交流项目的申请材料均真实、合法、有效，不存在虚假、伪造、变造等行为，否则由此产生的一切后果均自负。</w:t>
      </w:r>
    </w:p>
    <w:p w14:paraId="3025DD1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rPr>
      </w:pPr>
    </w:p>
    <w:p w14:paraId="0C7088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 在项目形式审查阶段，通过公开的正当渠道补充项目申报材料或说明项目相关情况，不与评审工作人员私下接触，不干扰形式审查工作。</w:t>
      </w:r>
    </w:p>
    <w:p w14:paraId="025A4D2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33F66F1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 在项目评审阶段，杜绝请托行为，不向评审专家及评审工作人员寻求关照、谋取不正当利益，不干扰评审专家的评审工作。</w:t>
      </w:r>
    </w:p>
    <w:p w14:paraId="08AB473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03CB1A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 项目获批立项后，严格按照中国国际人才交流基金会有关项目和经费管理规定使用经费，杜绝虚报、冒领、截留经费等行为。</w:t>
      </w:r>
    </w:p>
    <w:p w14:paraId="414C70B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30A5797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127648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880" w:firstLineChars="2100"/>
        <w:jc w:val="both"/>
        <w:textAlignment w:val="baseline"/>
        <w:rPr>
          <w:rFonts w:hint="eastAsia" w:ascii="仿宋" w:hAnsi="仿宋" w:eastAsia="仿宋" w:cs="仿宋"/>
          <w:sz w:val="28"/>
          <w:szCs w:val="28"/>
        </w:rPr>
      </w:pPr>
      <w:r>
        <w:rPr>
          <w:rFonts w:hint="eastAsia" w:ascii="仿宋" w:hAnsi="仿宋" w:eastAsia="仿宋" w:cs="仿宋"/>
          <w:sz w:val="28"/>
          <w:szCs w:val="28"/>
        </w:rPr>
        <w:t>项目申报单位盖章</w:t>
      </w:r>
    </w:p>
    <w:p w14:paraId="5C9E51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50732CF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160" w:firstLineChars="2200"/>
        <w:jc w:val="both"/>
        <w:textAlignment w:val="baseline"/>
        <w:rPr>
          <w:rFonts w:hint="eastAsia" w:ascii="仿宋" w:hAnsi="仿宋" w:eastAsia="仿宋" w:cs="仿宋"/>
          <w:sz w:val="28"/>
          <w:szCs w:val="28"/>
        </w:rPr>
      </w:pPr>
      <w:r>
        <w:rPr>
          <w:rFonts w:hint="eastAsia" w:ascii="仿宋" w:hAnsi="仿宋" w:eastAsia="仿宋" w:cs="仿宋"/>
          <w:sz w:val="28"/>
          <w:szCs w:val="28"/>
        </w:rPr>
        <w:t>年    月    日</w:t>
      </w:r>
    </w:p>
    <w:p w14:paraId="39A414E5">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rPr>
      </w:pPr>
    </w:p>
    <w:p w14:paraId="0422AC32">
      <w:pPr>
        <w:pStyle w:val="4"/>
        <w:spacing w:line="470" w:lineRule="auto"/>
      </w:pPr>
    </w:p>
    <w:p w14:paraId="0E2F4A9E">
      <w:pPr>
        <w:pStyle w:val="4"/>
        <w:spacing w:line="470" w:lineRule="auto"/>
      </w:pPr>
    </w:p>
    <w:p w14:paraId="459F76C1">
      <w:pPr>
        <w:spacing w:before="110" w:line="199" w:lineRule="auto"/>
        <w:jc w:val="both"/>
        <w:rPr>
          <w:rFonts w:ascii="华文宋体" w:hAnsi="华文宋体" w:eastAsia="华文宋体" w:cs="华文宋体"/>
          <w:spacing w:val="-11"/>
          <w:sz w:val="30"/>
          <w:szCs w:val="30"/>
        </w:rPr>
      </w:pPr>
    </w:p>
    <w:p w14:paraId="777E0529">
      <w:pPr>
        <w:spacing w:before="110" w:line="199" w:lineRule="auto"/>
        <w:ind w:left="6604" w:firstLine="278" w:firstLineChars="100"/>
        <w:rPr>
          <w:rFonts w:ascii="华文宋体" w:hAnsi="华文宋体" w:eastAsia="华文宋体" w:cs="华文宋体"/>
          <w:spacing w:val="-11"/>
          <w:sz w:val="30"/>
          <w:szCs w:val="30"/>
        </w:rPr>
        <w:sectPr>
          <w:headerReference r:id="rId7" w:type="default"/>
          <w:footerReference r:id="rId8" w:type="default"/>
          <w:pgSz w:w="11900" w:h="16840"/>
          <w:pgMar w:top="1134" w:right="1417" w:bottom="567" w:left="1474" w:header="0" w:footer="97" w:gutter="0"/>
          <w:cols w:space="720" w:num="1"/>
        </w:sectPr>
      </w:pPr>
    </w:p>
    <w:p w14:paraId="37BE15AA">
      <w:pPr>
        <w:pStyle w:val="4"/>
        <w:spacing w:line="289" w:lineRule="auto"/>
        <w:rPr>
          <w:sz w:val="32"/>
          <w:szCs w:val="32"/>
        </w:rPr>
      </w:pPr>
    </w:p>
    <w:p w14:paraId="5C5232B4">
      <w:pPr>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outlineLvl w:val="0"/>
        <w:rPr>
          <w:rFonts w:hint="eastAsia" w:ascii="方正小标宋简体" w:hAnsi="方正小标宋简体" w:eastAsia="方正小标宋简体" w:cs="方正小标宋简体"/>
          <w:b w:val="0"/>
          <w:bCs w:val="0"/>
          <w:spacing w:val="-7"/>
          <w:sz w:val="32"/>
          <w:szCs w:val="32"/>
        </w:rPr>
      </w:pPr>
      <w:r>
        <w:rPr>
          <w:rFonts w:hint="eastAsia" w:ascii="方正小标宋简体" w:hAnsi="方正小标宋简体" w:eastAsia="方正小标宋简体" w:cs="方正小标宋简体"/>
          <w:b w:val="0"/>
          <w:bCs w:val="0"/>
          <w:spacing w:val="-7"/>
          <w:sz w:val="32"/>
          <w:szCs w:val="32"/>
        </w:rPr>
        <w:t>国际青年人才来华交流项目申报表（访问交流类）</w:t>
      </w:r>
    </w:p>
    <w:p w14:paraId="0F6C9DF3">
      <w:pPr>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outlineLvl w:val="0"/>
        <w:rPr>
          <w:rFonts w:hint="eastAsia" w:ascii="方正小标宋简体" w:hAnsi="方正小标宋简体" w:eastAsia="方正小标宋简体" w:cs="方正小标宋简体"/>
          <w:b w:val="0"/>
          <w:bCs w:val="0"/>
          <w:spacing w:val="-7"/>
          <w:sz w:val="32"/>
          <w:szCs w:val="32"/>
        </w:rPr>
      </w:pPr>
    </w:p>
    <w:tbl>
      <w:tblPr>
        <w:tblStyle w:val="8"/>
        <w:tblW w:w="10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7"/>
        <w:gridCol w:w="2840"/>
        <w:gridCol w:w="2499"/>
        <w:gridCol w:w="2844"/>
      </w:tblGrid>
      <w:tr w14:paraId="2B31F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277" w:type="dxa"/>
            <w:vAlign w:val="top"/>
          </w:tcPr>
          <w:p w14:paraId="3CEDFA50">
            <w:pPr>
              <w:pStyle w:val="9"/>
              <w:spacing w:before="236" w:line="201" w:lineRule="auto"/>
              <w:ind w:left="356"/>
              <w:rPr>
                <w:rFonts w:hint="eastAsia" w:ascii="仿宋" w:hAnsi="仿宋" w:eastAsia="仿宋" w:cs="仿宋"/>
              </w:rPr>
            </w:pPr>
            <w:r>
              <w:rPr>
                <w:rFonts w:hint="eastAsia" w:ascii="仿宋" w:hAnsi="仿宋" w:eastAsia="仿宋" w:cs="仿宋"/>
                <w:spacing w:val="-3"/>
              </w:rPr>
              <w:t>国内接收单位名称</w:t>
            </w:r>
          </w:p>
        </w:tc>
        <w:tc>
          <w:tcPr>
            <w:tcW w:w="2840" w:type="dxa"/>
            <w:vAlign w:val="top"/>
          </w:tcPr>
          <w:p w14:paraId="2C71981B">
            <w:pPr>
              <w:pStyle w:val="9"/>
              <w:spacing w:before="136" w:line="183" w:lineRule="auto"/>
              <w:ind w:right="137"/>
              <w:rPr>
                <w:rFonts w:hint="eastAsia" w:ascii="仿宋" w:hAnsi="仿宋" w:eastAsia="仿宋" w:cs="仿宋"/>
              </w:rPr>
            </w:pPr>
          </w:p>
        </w:tc>
        <w:tc>
          <w:tcPr>
            <w:tcW w:w="2499" w:type="dxa"/>
            <w:vAlign w:val="top"/>
          </w:tcPr>
          <w:p w14:paraId="1305EE25">
            <w:pPr>
              <w:pStyle w:val="9"/>
              <w:spacing w:before="135" w:line="166" w:lineRule="auto"/>
              <w:ind w:left="651"/>
              <w:rPr>
                <w:rFonts w:hint="eastAsia" w:ascii="仿宋" w:hAnsi="仿宋" w:eastAsia="仿宋" w:cs="仿宋"/>
              </w:rPr>
            </w:pPr>
            <w:r>
              <w:rPr>
                <w:rFonts w:hint="eastAsia" w:ascii="仿宋" w:hAnsi="仿宋" w:eastAsia="仿宋" w:cs="仿宋"/>
                <w:spacing w:val="-1"/>
              </w:rPr>
              <w:t>单位法人代表</w:t>
            </w:r>
          </w:p>
          <w:p w14:paraId="2E9A66DA">
            <w:pPr>
              <w:pStyle w:val="9"/>
              <w:spacing w:line="200" w:lineRule="auto"/>
              <w:ind w:left="168"/>
              <w:rPr>
                <w:rFonts w:hint="eastAsia" w:ascii="仿宋" w:hAnsi="仿宋" w:eastAsia="仿宋" w:cs="仿宋"/>
              </w:rPr>
            </w:pPr>
            <w:r>
              <w:rPr>
                <w:rFonts w:hint="eastAsia" w:ascii="仿宋" w:hAnsi="仿宋" w:eastAsia="仿宋" w:cs="仿宋"/>
                <w:spacing w:val="-5"/>
              </w:rPr>
              <w:t>（后附法人证书复印件）</w:t>
            </w:r>
          </w:p>
        </w:tc>
        <w:tc>
          <w:tcPr>
            <w:tcW w:w="2844" w:type="dxa"/>
            <w:vAlign w:val="top"/>
          </w:tcPr>
          <w:p w14:paraId="0DC3DC42">
            <w:pPr>
              <w:pStyle w:val="9"/>
              <w:spacing w:before="237" w:line="200" w:lineRule="auto"/>
              <w:rPr>
                <w:rFonts w:hint="eastAsia" w:ascii="仿宋" w:hAnsi="仿宋" w:eastAsia="仿宋" w:cs="仿宋"/>
              </w:rPr>
            </w:pPr>
          </w:p>
        </w:tc>
      </w:tr>
      <w:tr w14:paraId="065BF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0F41BA65">
            <w:pPr>
              <w:pStyle w:val="9"/>
              <w:spacing w:before="232" w:line="201" w:lineRule="auto"/>
              <w:ind w:left="738"/>
              <w:rPr>
                <w:rFonts w:hint="eastAsia" w:ascii="仿宋" w:hAnsi="仿宋" w:eastAsia="仿宋" w:cs="仿宋"/>
              </w:rPr>
            </w:pPr>
            <w:r>
              <w:rPr>
                <w:rFonts w:hint="eastAsia" w:ascii="仿宋" w:hAnsi="仿宋" w:eastAsia="仿宋" w:cs="仿宋"/>
                <w:spacing w:val="-2"/>
              </w:rPr>
              <w:t>单位性质</w:t>
            </w:r>
          </w:p>
        </w:tc>
        <w:tc>
          <w:tcPr>
            <w:tcW w:w="2840" w:type="dxa"/>
            <w:vAlign w:val="top"/>
          </w:tcPr>
          <w:p w14:paraId="167D59FA">
            <w:pPr>
              <w:pStyle w:val="9"/>
              <w:spacing w:before="233" w:line="200" w:lineRule="auto"/>
              <w:ind w:left="96"/>
              <w:rPr>
                <w:rFonts w:hint="eastAsia" w:ascii="仿宋" w:hAnsi="仿宋" w:eastAsia="仿宋" w:cs="仿宋"/>
              </w:rPr>
            </w:pPr>
          </w:p>
        </w:tc>
        <w:tc>
          <w:tcPr>
            <w:tcW w:w="2499" w:type="dxa"/>
            <w:vAlign w:val="top"/>
          </w:tcPr>
          <w:p w14:paraId="744A30F4">
            <w:pPr>
              <w:pStyle w:val="9"/>
              <w:spacing w:before="232" w:line="201" w:lineRule="auto"/>
              <w:ind w:left="451"/>
              <w:rPr>
                <w:rFonts w:hint="eastAsia" w:ascii="仿宋" w:hAnsi="仿宋" w:eastAsia="仿宋" w:cs="仿宋"/>
              </w:rPr>
            </w:pPr>
            <w:r>
              <w:rPr>
                <w:rFonts w:hint="eastAsia" w:ascii="仿宋" w:hAnsi="仿宋" w:eastAsia="仿宋" w:cs="仿宋"/>
                <w:spacing w:val="-1"/>
              </w:rPr>
              <w:t>统一社会信用代码</w:t>
            </w:r>
          </w:p>
        </w:tc>
        <w:tc>
          <w:tcPr>
            <w:tcW w:w="2844" w:type="dxa"/>
            <w:vAlign w:val="top"/>
          </w:tcPr>
          <w:p w14:paraId="0E3395D4">
            <w:pPr>
              <w:pStyle w:val="9"/>
              <w:spacing w:before="256" w:line="181" w:lineRule="auto"/>
              <w:ind w:left="105"/>
              <w:rPr>
                <w:rFonts w:hint="eastAsia" w:ascii="仿宋" w:hAnsi="仿宋" w:eastAsia="仿宋" w:cs="仿宋"/>
              </w:rPr>
            </w:pPr>
          </w:p>
        </w:tc>
      </w:tr>
      <w:tr w14:paraId="44B46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7A1552D6">
            <w:pPr>
              <w:pStyle w:val="9"/>
              <w:spacing w:before="233" w:line="201" w:lineRule="auto"/>
              <w:ind w:left="639"/>
              <w:rPr>
                <w:rFonts w:hint="eastAsia" w:ascii="仿宋" w:hAnsi="仿宋" w:eastAsia="仿宋" w:cs="仿宋"/>
              </w:rPr>
            </w:pPr>
            <w:r>
              <w:rPr>
                <w:rFonts w:hint="eastAsia" w:ascii="仿宋" w:hAnsi="仿宋" w:eastAsia="仿宋" w:cs="仿宋"/>
                <w:spacing w:val="-2"/>
              </w:rPr>
              <w:t>项目负责人</w:t>
            </w:r>
          </w:p>
        </w:tc>
        <w:tc>
          <w:tcPr>
            <w:tcW w:w="2840" w:type="dxa"/>
            <w:vAlign w:val="top"/>
          </w:tcPr>
          <w:p w14:paraId="18BC3843">
            <w:pPr>
              <w:pStyle w:val="9"/>
              <w:spacing w:before="262" w:line="177" w:lineRule="auto"/>
              <w:ind w:left="106"/>
              <w:rPr>
                <w:rFonts w:hint="eastAsia" w:ascii="仿宋" w:hAnsi="仿宋" w:eastAsia="仿宋" w:cs="仿宋"/>
              </w:rPr>
            </w:pPr>
          </w:p>
        </w:tc>
        <w:tc>
          <w:tcPr>
            <w:tcW w:w="2499" w:type="dxa"/>
            <w:vAlign w:val="top"/>
          </w:tcPr>
          <w:p w14:paraId="57249B4C">
            <w:pPr>
              <w:pStyle w:val="9"/>
              <w:spacing w:before="234" w:line="200" w:lineRule="auto"/>
              <w:ind w:left="1051"/>
              <w:rPr>
                <w:rFonts w:hint="eastAsia" w:ascii="仿宋" w:hAnsi="仿宋" w:eastAsia="仿宋" w:cs="仿宋"/>
              </w:rPr>
            </w:pPr>
            <w:r>
              <w:rPr>
                <w:rFonts w:hint="eastAsia" w:ascii="仿宋" w:hAnsi="仿宋" w:eastAsia="仿宋" w:cs="仿宋"/>
                <w:spacing w:val="-2"/>
              </w:rPr>
              <w:t>职务</w:t>
            </w:r>
          </w:p>
        </w:tc>
        <w:tc>
          <w:tcPr>
            <w:tcW w:w="2844" w:type="dxa"/>
            <w:vAlign w:val="top"/>
          </w:tcPr>
          <w:p w14:paraId="525B3722">
            <w:pPr>
              <w:pStyle w:val="9"/>
              <w:spacing w:before="262" w:line="177" w:lineRule="auto"/>
              <w:ind w:left="111"/>
              <w:rPr>
                <w:rFonts w:hint="eastAsia" w:ascii="仿宋" w:hAnsi="仿宋" w:eastAsia="仿宋" w:cs="仿宋"/>
              </w:rPr>
            </w:pPr>
          </w:p>
        </w:tc>
      </w:tr>
      <w:tr w14:paraId="76459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11D27E7E">
            <w:pPr>
              <w:pStyle w:val="9"/>
              <w:spacing w:before="134" w:line="183" w:lineRule="auto"/>
              <w:ind w:left="740" w:right="635" w:hanging="101"/>
              <w:rPr>
                <w:rFonts w:hint="eastAsia" w:ascii="仿宋" w:hAnsi="仿宋" w:eastAsia="仿宋" w:cs="仿宋"/>
              </w:rPr>
            </w:pPr>
            <w:r>
              <w:rPr>
                <w:rFonts w:hint="eastAsia" w:ascii="仿宋" w:hAnsi="仿宋" w:eastAsia="仿宋" w:cs="仿宋"/>
                <w:spacing w:val="-2"/>
              </w:rPr>
              <w:t>项目负责人</w:t>
            </w:r>
            <w:r>
              <w:rPr>
                <w:rFonts w:hint="eastAsia" w:ascii="仿宋" w:hAnsi="仿宋" w:eastAsia="仿宋" w:cs="仿宋"/>
                <w:spacing w:val="1"/>
              </w:rPr>
              <w:t xml:space="preserve"> </w:t>
            </w:r>
            <w:r>
              <w:rPr>
                <w:rFonts w:hint="eastAsia" w:ascii="仿宋" w:hAnsi="仿宋" w:eastAsia="仿宋" w:cs="仿宋"/>
                <w:spacing w:val="-2"/>
              </w:rPr>
              <w:t>身份证号</w:t>
            </w:r>
          </w:p>
        </w:tc>
        <w:tc>
          <w:tcPr>
            <w:tcW w:w="2840" w:type="dxa"/>
            <w:vAlign w:val="top"/>
          </w:tcPr>
          <w:p w14:paraId="2F0BC76F">
            <w:pPr>
              <w:pStyle w:val="9"/>
              <w:spacing w:before="262" w:line="178" w:lineRule="auto"/>
              <w:ind w:left="106"/>
              <w:rPr>
                <w:rFonts w:hint="eastAsia" w:ascii="仿宋" w:hAnsi="仿宋" w:eastAsia="仿宋" w:cs="仿宋"/>
              </w:rPr>
            </w:pPr>
          </w:p>
        </w:tc>
        <w:tc>
          <w:tcPr>
            <w:tcW w:w="2499" w:type="dxa"/>
            <w:vAlign w:val="top"/>
          </w:tcPr>
          <w:p w14:paraId="0E66FB08">
            <w:pPr>
              <w:pStyle w:val="9"/>
              <w:spacing w:before="235" w:line="200" w:lineRule="auto"/>
              <w:ind w:left="849"/>
              <w:rPr>
                <w:rFonts w:hint="eastAsia" w:ascii="仿宋" w:hAnsi="仿宋" w:eastAsia="仿宋" w:cs="仿宋"/>
              </w:rPr>
            </w:pPr>
            <w:r>
              <w:rPr>
                <w:rFonts w:hint="eastAsia" w:ascii="仿宋" w:hAnsi="仿宋" w:eastAsia="仿宋" w:cs="仿宋"/>
                <w:spacing w:val="-1"/>
              </w:rPr>
              <w:t>联系电话</w:t>
            </w:r>
          </w:p>
        </w:tc>
        <w:tc>
          <w:tcPr>
            <w:tcW w:w="2844" w:type="dxa"/>
            <w:vAlign w:val="top"/>
          </w:tcPr>
          <w:p w14:paraId="1EE9CB8E">
            <w:pPr>
              <w:pStyle w:val="9"/>
              <w:spacing w:before="262" w:line="178" w:lineRule="auto"/>
              <w:ind w:left="111"/>
              <w:rPr>
                <w:rFonts w:hint="eastAsia" w:ascii="仿宋" w:hAnsi="仿宋" w:eastAsia="仿宋" w:cs="仿宋"/>
              </w:rPr>
            </w:pPr>
          </w:p>
        </w:tc>
      </w:tr>
      <w:tr w14:paraId="395C6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4E668248">
            <w:pPr>
              <w:pStyle w:val="9"/>
              <w:spacing w:before="236" w:line="200" w:lineRule="auto"/>
              <w:ind w:left="761"/>
              <w:rPr>
                <w:rFonts w:hint="eastAsia" w:ascii="仿宋" w:hAnsi="仿宋" w:eastAsia="仿宋" w:cs="仿宋"/>
              </w:rPr>
            </w:pPr>
            <w:r>
              <w:rPr>
                <w:rFonts w:hint="eastAsia" w:ascii="仿宋" w:hAnsi="仿宋" w:eastAsia="仿宋" w:cs="仿宋"/>
                <w:spacing w:val="-6"/>
              </w:rPr>
              <w:t>电子邮件</w:t>
            </w:r>
          </w:p>
        </w:tc>
        <w:tc>
          <w:tcPr>
            <w:tcW w:w="2840" w:type="dxa"/>
            <w:vAlign w:val="top"/>
          </w:tcPr>
          <w:p w14:paraId="3B9968D5">
            <w:pPr>
              <w:pStyle w:val="9"/>
              <w:spacing w:before="196" w:line="295" w:lineRule="exact"/>
              <w:rPr>
                <w:rFonts w:hint="eastAsia" w:ascii="仿宋" w:hAnsi="仿宋" w:eastAsia="仿宋" w:cs="仿宋"/>
              </w:rPr>
            </w:pPr>
          </w:p>
        </w:tc>
        <w:tc>
          <w:tcPr>
            <w:tcW w:w="2499" w:type="dxa"/>
            <w:vAlign w:val="top"/>
          </w:tcPr>
          <w:p w14:paraId="79E8C568">
            <w:pPr>
              <w:pStyle w:val="9"/>
              <w:spacing w:before="237" w:line="199" w:lineRule="auto"/>
              <w:ind w:left="851"/>
              <w:rPr>
                <w:rFonts w:hint="eastAsia" w:ascii="仿宋" w:hAnsi="仿宋" w:eastAsia="仿宋" w:cs="仿宋"/>
              </w:rPr>
            </w:pPr>
            <w:r>
              <w:rPr>
                <w:rFonts w:hint="eastAsia" w:ascii="仿宋" w:hAnsi="仿宋" w:eastAsia="仿宋" w:cs="仿宋"/>
                <w:spacing w:val="-2"/>
              </w:rPr>
              <w:t>通讯地址</w:t>
            </w:r>
          </w:p>
        </w:tc>
        <w:tc>
          <w:tcPr>
            <w:tcW w:w="2844" w:type="dxa"/>
            <w:vAlign w:val="top"/>
          </w:tcPr>
          <w:p w14:paraId="670BB1A9">
            <w:pPr>
              <w:pStyle w:val="9"/>
              <w:spacing w:before="264" w:line="177" w:lineRule="auto"/>
              <w:ind w:left="111"/>
              <w:rPr>
                <w:rFonts w:hint="eastAsia" w:ascii="仿宋" w:hAnsi="仿宋" w:eastAsia="仿宋" w:cs="仿宋"/>
              </w:rPr>
            </w:pPr>
          </w:p>
        </w:tc>
      </w:tr>
      <w:tr w14:paraId="7E047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18DC51A7">
            <w:pPr>
              <w:pStyle w:val="9"/>
              <w:spacing w:before="136" w:line="166" w:lineRule="auto"/>
              <w:ind w:left="538"/>
              <w:rPr>
                <w:rFonts w:hint="eastAsia" w:ascii="仿宋" w:hAnsi="仿宋" w:eastAsia="仿宋" w:cs="仿宋"/>
              </w:rPr>
            </w:pPr>
            <w:r>
              <w:rPr>
                <w:rFonts w:hint="eastAsia" w:ascii="仿宋" w:hAnsi="仿宋" w:eastAsia="仿宋" w:cs="仿宋"/>
                <w:spacing w:val="-1"/>
              </w:rPr>
              <w:t>主要国外合作</w:t>
            </w:r>
          </w:p>
          <w:p w14:paraId="7A100E3F">
            <w:pPr>
              <w:pStyle w:val="9"/>
              <w:spacing w:line="198" w:lineRule="auto"/>
              <w:ind w:left="739"/>
              <w:rPr>
                <w:rFonts w:hint="eastAsia" w:ascii="仿宋" w:hAnsi="仿宋" w:eastAsia="仿宋" w:cs="仿宋"/>
              </w:rPr>
            </w:pPr>
            <w:r>
              <w:rPr>
                <w:rFonts w:hint="eastAsia" w:ascii="仿宋" w:hAnsi="仿宋" w:eastAsia="仿宋" w:cs="仿宋"/>
                <w:spacing w:val="-2"/>
              </w:rPr>
              <w:t>机构名称</w:t>
            </w:r>
          </w:p>
        </w:tc>
        <w:tc>
          <w:tcPr>
            <w:tcW w:w="2840" w:type="dxa"/>
            <w:vAlign w:val="top"/>
          </w:tcPr>
          <w:p w14:paraId="0B5B08B9">
            <w:pPr>
              <w:pStyle w:val="9"/>
              <w:spacing w:before="265" w:line="177" w:lineRule="auto"/>
              <w:ind w:left="106"/>
              <w:rPr>
                <w:rFonts w:hint="eastAsia" w:ascii="仿宋" w:hAnsi="仿宋" w:eastAsia="仿宋" w:cs="仿宋"/>
              </w:rPr>
            </w:pPr>
          </w:p>
        </w:tc>
        <w:tc>
          <w:tcPr>
            <w:tcW w:w="2499" w:type="dxa"/>
            <w:vAlign w:val="top"/>
          </w:tcPr>
          <w:p w14:paraId="741739EA">
            <w:pPr>
              <w:pStyle w:val="9"/>
              <w:spacing w:before="237" w:line="200" w:lineRule="auto"/>
              <w:ind w:left="850"/>
              <w:rPr>
                <w:rFonts w:hint="eastAsia" w:ascii="仿宋" w:hAnsi="仿宋" w:eastAsia="仿宋" w:cs="仿宋"/>
              </w:rPr>
            </w:pPr>
            <w:r>
              <w:rPr>
                <w:rFonts w:hint="eastAsia" w:ascii="仿宋" w:hAnsi="仿宋" w:eastAsia="仿宋" w:cs="仿宋"/>
                <w:spacing w:val="-1"/>
              </w:rPr>
              <w:t>所在国家</w:t>
            </w:r>
          </w:p>
        </w:tc>
        <w:tc>
          <w:tcPr>
            <w:tcW w:w="2844" w:type="dxa"/>
            <w:vAlign w:val="top"/>
          </w:tcPr>
          <w:p w14:paraId="30640A84">
            <w:pPr>
              <w:pStyle w:val="9"/>
              <w:spacing w:before="238" w:line="199" w:lineRule="auto"/>
              <w:rPr>
                <w:rFonts w:hint="eastAsia" w:ascii="仿宋" w:hAnsi="仿宋" w:eastAsia="仿宋" w:cs="仿宋"/>
              </w:rPr>
            </w:pPr>
          </w:p>
        </w:tc>
      </w:tr>
      <w:tr w14:paraId="3D04B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6AB61894">
            <w:pPr>
              <w:pStyle w:val="9"/>
              <w:spacing w:before="237" w:line="201" w:lineRule="auto"/>
              <w:ind w:left="639"/>
              <w:rPr>
                <w:rFonts w:hint="eastAsia" w:ascii="仿宋" w:hAnsi="仿宋" w:eastAsia="仿宋" w:cs="仿宋"/>
              </w:rPr>
            </w:pPr>
            <w:r>
              <w:rPr>
                <w:rFonts w:hint="eastAsia" w:ascii="仿宋" w:hAnsi="仿宋" w:eastAsia="仿宋" w:cs="仿宋"/>
                <w:spacing w:val="-2"/>
              </w:rPr>
              <w:t>项目负责人</w:t>
            </w:r>
          </w:p>
        </w:tc>
        <w:tc>
          <w:tcPr>
            <w:tcW w:w="2840" w:type="dxa"/>
            <w:vAlign w:val="top"/>
          </w:tcPr>
          <w:p w14:paraId="1945CAE0">
            <w:pPr>
              <w:pStyle w:val="9"/>
              <w:spacing w:before="266" w:line="177" w:lineRule="auto"/>
              <w:ind w:left="106"/>
              <w:rPr>
                <w:rFonts w:hint="eastAsia" w:ascii="仿宋" w:hAnsi="仿宋" w:eastAsia="仿宋" w:cs="仿宋"/>
              </w:rPr>
            </w:pPr>
          </w:p>
        </w:tc>
        <w:tc>
          <w:tcPr>
            <w:tcW w:w="2499" w:type="dxa"/>
            <w:vAlign w:val="top"/>
          </w:tcPr>
          <w:p w14:paraId="7F42BE80">
            <w:pPr>
              <w:pStyle w:val="9"/>
              <w:spacing w:before="238" w:line="200" w:lineRule="auto"/>
              <w:ind w:left="874"/>
              <w:rPr>
                <w:rFonts w:hint="eastAsia" w:ascii="仿宋" w:hAnsi="仿宋" w:eastAsia="仿宋" w:cs="仿宋"/>
              </w:rPr>
            </w:pPr>
            <w:r>
              <w:rPr>
                <w:rFonts w:hint="eastAsia" w:ascii="仿宋" w:hAnsi="仿宋" w:eastAsia="仿宋" w:cs="仿宋"/>
                <w:spacing w:val="-6"/>
              </w:rPr>
              <w:t>电子邮件</w:t>
            </w:r>
          </w:p>
        </w:tc>
        <w:tc>
          <w:tcPr>
            <w:tcW w:w="2844" w:type="dxa"/>
            <w:vAlign w:val="top"/>
          </w:tcPr>
          <w:p w14:paraId="73867FF1">
            <w:pPr>
              <w:pStyle w:val="9"/>
              <w:spacing w:before="198" w:line="295" w:lineRule="exact"/>
              <w:ind w:left="111"/>
              <w:rPr>
                <w:rFonts w:hint="eastAsia" w:ascii="仿宋" w:hAnsi="仿宋" w:eastAsia="仿宋" w:cs="仿宋"/>
              </w:rPr>
            </w:pPr>
          </w:p>
        </w:tc>
      </w:tr>
      <w:tr w14:paraId="09B4C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77" w:type="dxa"/>
            <w:vAlign w:val="top"/>
          </w:tcPr>
          <w:p w14:paraId="24CE487B">
            <w:pPr>
              <w:pStyle w:val="9"/>
              <w:spacing w:before="239" w:line="200" w:lineRule="auto"/>
              <w:ind w:left="754"/>
              <w:rPr>
                <w:rFonts w:hint="eastAsia" w:ascii="仿宋" w:hAnsi="仿宋" w:eastAsia="仿宋" w:cs="仿宋"/>
              </w:rPr>
            </w:pPr>
            <w:r>
              <w:rPr>
                <w:rFonts w:hint="eastAsia" w:ascii="仿宋" w:hAnsi="仿宋" w:eastAsia="仿宋" w:cs="仿宋"/>
                <w:spacing w:val="-5"/>
              </w:rPr>
              <w:t>团组名称</w:t>
            </w:r>
          </w:p>
        </w:tc>
        <w:tc>
          <w:tcPr>
            <w:tcW w:w="2840" w:type="dxa"/>
            <w:vAlign w:val="top"/>
          </w:tcPr>
          <w:p w14:paraId="7D98F211">
            <w:pPr>
              <w:pStyle w:val="9"/>
              <w:spacing w:before="267" w:line="177" w:lineRule="auto"/>
              <w:ind w:left="106"/>
              <w:rPr>
                <w:rFonts w:hint="eastAsia" w:ascii="仿宋" w:hAnsi="仿宋" w:eastAsia="仿宋" w:cs="仿宋"/>
              </w:rPr>
            </w:pPr>
          </w:p>
        </w:tc>
        <w:tc>
          <w:tcPr>
            <w:tcW w:w="2499" w:type="dxa"/>
            <w:vAlign w:val="top"/>
          </w:tcPr>
          <w:p w14:paraId="43515859">
            <w:pPr>
              <w:pStyle w:val="9"/>
              <w:spacing w:before="239" w:line="200" w:lineRule="auto"/>
              <w:ind w:left="750"/>
              <w:rPr>
                <w:rFonts w:hint="eastAsia" w:ascii="仿宋" w:hAnsi="仿宋" w:eastAsia="仿宋" w:cs="仿宋"/>
              </w:rPr>
            </w:pPr>
            <w:r>
              <w:rPr>
                <w:rFonts w:hint="eastAsia" w:ascii="仿宋" w:hAnsi="仿宋" w:eastAsia="仿宋" w:cs="仿宋"/>
                <w:spacing w:val="-1"/>
              </w:rPr>
              <w:t>接收总人数</w:t>
            </w:r>
          </w:p>
        </w:tc>
        <w:tc>
          <w:tcPr>
            <w:tcW w:w="2844" w:type="dxa"/>
            <w:vAlign w:val="top"/>
          </w:tcPr>
          <w:p w14:paraId="3F178BB8">
            <w:pPr>
              <w:pStyle w:val="9"/>
              <w:spacing w:before="267" w:line="177" w:lineRule="auto"/>
              <w:ind w:left="111"/>
              <w:rPr>
                <w:rFonts w:hint="eastAsia" w:ascii="仿宋" w:hAnsi="仿宋" w:eastAsia="仿宋" w:cs="仿宋"/>
              </w:rPr>
            </w:pPr>
          </w:p>
        </w:tc>
      </w:tr>
      <w:tr w14:paraId="60F86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77" w:type="dxa"/>
            <w:vAlign w:val="top"/>
          </w:tcPr>
          <w:p w14:paraId="0AD68145">
            <w:pPr>
              <w:pStyle w:val="9"/>
              <w:spacing w:before="238" w:line="201" w:lineRule="auto"/>
              <w:ind w:left="739"/>
              <w:rPr>
                <w:rFonts w:hint="eastAsia" w:ascii="仿宋" w:hAnsi="仿宋" w:eastAsia="仿宋" w:cs="仿宋"/>
              </w:rPr>
            </w:pPr>
            <w:r>
              <w:rPr>
                <w:rFonts w:hint="eastAsia" w:ascii="仿宋" w:hAnsi="仿宋" w:eastAsia="仿宋" w:cs="仿宋"/>
                <w:spacing w:val="-2"/>
              </w:rPr>
              <w:t>交流领域</w:t>
            </w:r>
          </w:p>
        </w:tc>
        <w:tc>
          <w:tcPr>
            <w:tcW w:w="2840" w:type="dxa"/>
            <w:vAlign w:val="top"/>
          </w:tcPr>
          <w:p w14:paraId="39871C14">
            <w:pPr>
              <w:pStyle w:val="9"/>
              <w:spacing w:before="239" w:line="200" w:lineRule="auto"/>
              <w:ind w:left="99"/>
              <w:rPr>
                <w:rFonts w:hint="eastAsia" w:ascii="仿宋" w:hAnsi="仿宋" w:eastAsia="仿宋" w:cs="仿宋"/>
              </w:rPr>
            </w:pPr>
          </w:p>
        </w:tc>
        <w:tc>
          <w:tcPr>
            <w:tcW w:w="2499" w:type="dxa"/>
            <w:vAlign w:val="top"/>
          </w:tcPr>
          <w:p w14:paraId="01120679">
            <w:pPr>
              <w:pStyle w:val="9"/>
              <w:spacing w:before="240" w:line="199" w:lineRule="auto"/>
              <w:ind w:left="651"/>
              <w:rPr>
                <w:rFonts w:hint="eastAsia" w:ascii="仿宋" w:hAnsi="仿宋" w:eastAsia="仿宋" w:cs="仿宋"/>
              </w:rPr>
            </w:pPr>
            <w:r>
              <w:rPr>
                <w:rFonts w:hint="eastAsia" w:ascii="仿宋" w:hAnsi="仿宋" w:eastAsia="仿宋" w:cs="仿宋"/>
                <w:spacing w:val="-1"/>
              </w:rPr>
              <w:t>主要经费来源</w:t>
            </w:r>
          </w:p>
        </w:tc>
        <w:tc>
          <w:tcPr>
            <w:tcW w:w="2844" w:type="dxa"/>
            <w:vAlign w:val="top"/>
          </w:tcPr>
          <w:p w14:paraId="0E71EC48">
            <w:pPr>
              <w:pStyle w:val="9"/>
              <w:spacing w:before="267" w:line="177" w:lineRule="auto"/>
              <w:ind w:left="111"/>
              <w:rPr>
                <w:rFonts w:hint="eastAsia" w:ascii="仿宋" w:hAnsi="仿宋" w:eastAsia="仿宋" w:cs="仿宋"/>
              </w:rPr>
            </w:pPr>
          </w:p>
        </w:tc>
      </w:tr>
      <w:tr w14:paraId="11180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77" w:type="dxa"/>
            <w:vAlign w:val="top"/>
          </w:tcPr>
          <w:p w14:paraId="312F610A">
            <w:pPr>
              <w:pStyle w:val="9"/>
              <w:spacing w:before="239" w:line="200" w:lineRule="auto"/>
              <w:ind w:left="537"/>
              <w:rPr>
                <w:rFonts w:hint="eastAsia" w:ascii="仿宋" w:hAnsi="仿宋" w:eastAsia="仿宋" w:cs="仿宋"/>
              </w:rPr>
            </w:pPr>
            <w:r>
              <w:rPr>
                <w:rFonts w:hint="eastAsia" w:ascii="仿宋" w:hAnsi="仿宋" w:eastAsia="仿宋" w:cs="仿宋"/>
                <w:spacing w:val="-1"/>
              </w:rPr>
              <w:t>在华起止日期</w:t>
            </w:r>
          </w:p>
        </w:tc>
        <w:tc>
          <w:tcPr>
            <w:tcW w:w="2840" w:type="dxa"/>
            <w:vAlign w:val="top"/>
          </w:tcPr>
          <w:p w14:paraId="2BEF20D2">
            <w:pPr>
              <w:pStyle w:val="9"/>
              <w:spacing w:before="245" w:line="195" w:lineRule="auto"/>
              <w:ind w:left="96"/>
              <w:rPr>
                <w:rFonts w:hint="eastAsia" w:ascii="仿宋" w:hAnsi="仿宋" w:eastAsia="仿宋" w:cs="仿宋"/>
              </w:rPr>
            </w:pPr>
          </w:p>
        </w:tc>
        <w:tc>
          <w:tcPr>
            <w:tcW w:w="2499" w:type="dxa"/>
            <w:vAlign w:val="top"/>
          </w:tcPr>
          <w:p w14:paraId="4D15F639">
            <w:pPr>
              <w:pStyle w:val="9"/>
              <w:spacing w:before="239" w:line="200" w:lineRule="auto"/>
              <w:ind w:left="856"/>
              <w:rPr>
                <w:rFonts w:hint="eastAsia" w:ascii="仿宋" w:hAnsi="仿宋" w:eastAsia="仿宋" w:cs="仿宋"/>
              </w:rPr>
            </w:pPr>
            <w:r>
              <w:rPr>
                <w:rFonts w:hint="eastAsia" w:ascii="仿宋" w:hAnsi="仿宋" w:eastAsia="仿宋" w:cs="仿宋"/>
                <w:spacing w:val="-3"/>
              </w:rPr>
              <w:t>实施地点</w:t>
            </w:r>
          </w:p>
        </w:tc>
        <w:tc>
          <w:tcPr>
            <w:tcW w:w="2844" w:type="dxa"/>
            <w:vAlign w:val="top"/>
          </w:tcPr>
          <w:p w14:paraId="0BF0BA56">
            <w:pPr>
              <w:pStyle w:val="9"/>
              <w:spacing w:before="238" w:line="201" w:lineRule="auto"/>
              <w:ind w:left="101"/>
              <w:rPr>
                <w:rFonts w:hint="eastAsia" w:ascii="仿宋" w:hAnsi="仿宋" w:eastAsia="仿宋" w:cs="仿宋"/>
              </w:rPr>
            </w:pPr>
          </w:p>
        </w:tc>
      </w:tr>
      <w:tr w14:paraId="383B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77" w:type="dxa"/>
            <w:vMerge w:val="restart"/>
            <w:tcBorders>
              <w:bottom w:val="nil"/>
            </w:tcBorders>
            <w:vAlign w:val="top"/>
          </w:tcPr>
          <w:p w14:paraId="040140F2">
            <w:pPr>
              <w:spacing w:line="464" w:lineRule="auto"/>
              <w:rPr>
                <w:rFonts w:hint="eastAsia" w:ascii="仿宋" w:hAnsi="仿宋" w:eastAsia="仿宋" w:cs="仿宋"/>
                <w:sz w:val="21"/>
              </w:rPr>
            </w:pPr>
          </w:p>
          <w:p w14:paraId="3CEEA15A">
            <w:pPr>
              <w:pStyle w:val="9"/>
              <w:spacing w:before="72" w:line="200" w:lineRule="auto"/>
              <w:ind w:left="439"/>
              <w:rPr>
                <w:rFonts w:hint="eastAsia" w:ascii="仿宋" w:hAnsi="仿宋" w:eastAsia="仿宋" w:cs="仿宋"/>
              </w:rPr>
            </w:pPr>
            <w:r>
              <w:rPr>
                <w:rFonts w:hint="eastAsia" w:ascii="仿宋" w:hAnsi="仿宋" w:eastAsia="仿宋" w:cs="仿宋"/>
                <w:spacing w:val="-1"/>
              </w:rPr>
              <w:t>项目预计总经费</w:t>
            </w:r>
          </w:p>
        </w:tc>
        <w:tc>
          <w:tcPr>
            <w:tcW w:w="2840" w:type="dxa"/>
            <w:vMerge w:val="restart"/>
            <w:tcBorders>
              <w:bottom w:val="nil"/>
            </w:tcBorders>
            <w:vAlign w:val="top"/>
          </w:tcPr>
          <w:p w14:paraId="20A8C378">
            <w:pPr>
              <w:spacing w:line="472" w:lineRule="auto"/>
              <w:rPr>
                <w:rFonts w:hint="eastAsia" w:ascii="仿宋" w:hAnsi="仿宋" w:eastAsia="仿宋" w:cs="仿宋"/>
                <w:sz w:val="21"/>
              </w:rPr>
            </w:pPr>
          </w:p>
          <w:p w14:paraId="2026D73E">
            <w:pPr>
              <w:pStyle w:val="9"/>
              <w:spacing w:before="73" w:line="193" w:lineRule="auto"/>
              <w:ind w:left="98"/>
              <w:rPr>
                <w:rFonts w:hint="eastAsia" w:ascii="仿宋" w:hAnsi="仿宋" w:eastAsia="仿宋" w:cs="仿宋"/>
              </w:rPr>
            </w:pPr>
            <w:r>
              <w:rPr>
                <w:rFonts w:hint="eastAsia" w:ascii="仿宋" w:hAnsi="仿宋" w:eastAsia="仿宋" w:cs="仿宋"/>
                <w:spacing w:val="-2"/>
                <w:lang w:val="en-US" w:eastAsia="zh-CN"/>
              </w:rPr>
              <w:t xml:space="preserve">   </w:t>
            </w:r>
            <w:r>
              <w:rPr>
                <w:rFonts w:hint="eastAsia" w:ascii="仿宋" w:hAnsi="仿宋" w:eastAsia="仿宋" w:cs="仿宋"/>
                <w:spacing w:val="8"/>
              </w:rPr>
              <w:t xml:space="preserve"> </w:t>
            </w:r>
            <w:r>
              <w:rPr>
                <w:rFonts w:hint="eastAsia" w:ascii="仿宋" w:hAnsi="仿宋" w:eastAsia="仿宋" w:cs="仿宋"/>
                <w:spacing w:val="-2"/>
              </w:rPr>
              <w:t>万元</w:t>
            </w:r>
          </w:p>
        </w:tc>
        <w:tc>
          <w:tcPr>
            <w:tcW w:w="2499" w:type="dxa"/>
            <w:vAlign w:val="top"/>
          </w:tcPr>
          <w:p w14:paraId="4EBD03D6">
            <w:pPr>
              <w:pStyle w:val="9"/>
              <w:spacing w:before="238" w:line="201" w:lineRule="auto"/>
              <w:ind w:left="887"/>
              <w:rPr>
                <w:rFonts w:hint="eastAsia" w:ascii="仿宋" w:hAnsi="仿宋" w:eastAsia="仿宋" w:cs="仿宋"/>
              </w:rPr>
            </w:pPr>
            <w:r>
              <w:rPr>
                <w:rFonts w:hint="eastAsia" w:ascii="仿宋" w:hAnsi="仿宋" w:eastAsia="仿宋" w:cs="仿宋"/>
                <w:spacing w:val="-8"/>
              </w:rPr>
              <w:t>自筹经费</w:t>
            </w:r>
          </w:p>
        </w:tc>
        <w:tc>
          <w:tcPr>
            <w:tcW w:w="2844" w:type="dxa"/>
            <w:vAlign w:val="top"/>
          </w:tcPr>
          <w:p w14:paraId="4EB0B61A">
            <w:pPr>
              <w:pStyle w:val="9"/>
              <w:spacing w:before="248" w:line="193" w:lineRule="auto"/>
              <w:ind w:left="103"/>
              <w:rPr>
                <w:rFonts w:hint="eastAsia" w:ascii="仿宋" w:hAnsi="仿宋" w:eastAsia="仿宋" w:cs="仿宋"/>
              </w:rPr>
            </w:pPr>
            <w:r>
              <w:rPr>
                <w:rFonts w:hint="eastAsia" w:ascii="仿宋" w:hAnsi="仿宋" w:eastAsia="仿宋" w:cs="仿宋"/>
                <w:spacing w:val="-2"/>
                <w:lang w:val="en-US" w:eastAsia="zh-CN"/>
              </w:rPr>
              <w:t xml:space="preserve">    </w:t>
            </w:r>
            <w:r>
              <w:rPr>
                <w:rFonts w:hint="eastAsia" w:ascii="仿宋" w:hAnsi="仿宋" w:eastAsia="仿宋" w:cs="仿宋"/>
                <w:spacing w:val="-2"/>
              </w:rPr>
              <w:t>万元</w:t>
            </w:r>
          </w:p>
        </w:tc>
      </w:tr>
      <w:tr w14:paraId="3683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77" w:type="dxa"/>
            <w:vMerge w:val="continue"/>
            <w:tcBorders>
              <w:top w:val="nil"/>
            </w:tcBorders>
            <w:vAlign w:val="top"/>
          </w:tcPr>
          <w:p w14:paraId="33EBE523">
            <w:pPr>
              <w:rPr>
                <w:rFonts w:hint="eastAsia" w:ascii="仿宋" w:hAnsi="仿宋" w:eastAsia="仿宋" w:cs="仿宋"/>
                <w:sz w:val="21"/>
              </w:rPr>
            </w:pPr>
          </w:p>
        </w:tc>
        <w:tc>
          <w:tcPr>
            <w:tcW w:w="2840" w:type="dxa"/>
            <w:vMerge w:val="continue"/>
            <w:tcBorders>
              <w:top w:val="nil"/>
            </w:tcBorders>
            <w:vAlign w:val="top"/>
          </w:tcPr>
          <w:p w14:paraId="217ED1F7">
            <w:pPr>
              <w:rPr>
                <w:rFonts w:hint="eastAsia" w:ascii="仿宋" w:hAnsi="仿宋" w:eastAsia="仿宋" w:cs="仿宋"/>
                <w:sz w:val="21"/>
              </w:rPr>
            </w:pPr>
          </w:p>
        </w:tc>
        <w:tc>
          <w:tcPr>
            <w:tcW w:w="2499" w:type="dxa"/>
            <w:vAlign w:val="top"/>
          </w:tcPr>
          <w:p w14:paraId="1A7D7A07">
            <w:pPr>
              <w:pStyle w:val="9"/>
              <w:spacing w:before="239" w:line="200" w:lineRule="auto"/>
              <w:ind w:left="681"/>
              <w:rPr>
                <w:rFonts w:hint="eastAsia" w:ascii="仿宋" w:hAnsi="仿宋" w:eastAsia="仿宋" w:cs="仿宋"/>
              </w:rPr>
            </w:pPr>
            <w:r>
              <w:rPr>
                <w:rFonts w:hint="eastAsia" w:ascii="仿宋" w:hAnsi="仿宋" w:eastAsia="仿宋" w:cs="仿宋"/>
                <w:spacing w:val="-6"/>
              </w:rPr>
              <w:t>申请资助经费</w:t>
            </w:r>
          </w:p>
        </w:tc>
        <w:tc>
          <w:tcPr>
            <w:tcW w:w="2844" w:type="dxa"/>
            <w:vAlign w:val="top"/>
          </w:tcPr>
          <w:p w14:paraId="297C43CF">
            <w:pPr>
              <w:pStyle w:val="9"/>
              <w:spacing w:before="248" w:line="193" w:lineRule="auto"/>
              <w:ind w:left="103"/>
              <w:rPr>
                <w:rFonts w:hint="eastAsia" w:ascii="仿宋" w:hAnsi="仿宋" w:eastAsia="仿宋" w:cs="仿宋"/>
              </w:rPr>
            </w:pPr>
            <w:r>
              <w:rPr>
                <w:rFonts w:hint="eastAsia" w:ascii="仿宋" w:hAnsi="仿宋" w:eastAsia="仿宋" w:cs="仿宋"/>
                <w:spacing w:val="-2"/>
                <w:lang w:val="en-US" w:eastAsia="zh-CN"/>
              </w:rPr>
              <w:t xml:space="preserve">  </w:t>
            </w:r>
            <w:r>
              <w:rPr>
                <w:rFonts w:hint="eastAsia" w:ascii="仿宋" w:hAnsi="仿宋" w:eastAsia="仿宋" w:cs="仿宋"/>
                <w:spacing w:val="8"/>
              </w:rPr>
              <w:t xml:space="preserve"> </w:t>
            </w:r>
            <w:r>
              <w:rPr>
                <w:rFonts w:hint="eastAsia" w:ascii="仿宋" w:hAnsi="仿宋" w:eastAsia="仿宋" w:cs="仿宋"/>
                <w:spacing w:val="8"/>
                <w:lang w:val="en-US" w:eastAsia="zh-CN"/>
              </w:rPr>
              <w:t xml:space="preserve"> </w:t>
            </w:r>
            <w:r>
              <w:rPr>
                <w:rFonts w:hint="eastAsia" w:ascii="仿宋" w:hAnsi="仿宋" w:eastAsia="仿宋" w:cs="仿宋"/>
                <w:spacing w:val="-2"/>
              </w:rPr>
              <w:t>万元</w:t>
            </w:r>
          </w:p>
        </w:tc>
      </w:tr>
      <w:tr w14:paraId="5C7F5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10460" w:type="dxa"/>
            <w:gridSpan w:val="4"/>
            <w:vAlign w:val="top"/>
          </w:tcPr>
          <w:p w14:paraId="3B6A8492">
            <w:pPr>
              <w:spacing w:line="264" w:lineRule="auto"/>
              <w:rPr>
                <w:rFonts w:hint="eastAsia" w:ascii="仿宋" w:hAnsi="仿宋" w:eastAsia="仿宋" w:cs="仿宋"/>
                <w:sz w:val="21"/>
              </w:rPr>
            </w:pPr>
          </w:p>
          <w:p w14:paraId="40EB52D1">
            <w:pPr>
              <w:pStyle w:val="9"/>
              <w:spacing w:before="72" w:line="201" w:lineRule="auto"/>
              <w:ind w:left="220"/>
              <w:rPr>
                <w:rFonts w:hint="eastAsia" w:ascii="仿宋" w:hAnsi="仿宋" w:eastAsia="仿宋" w:cs="仿宋"/>
              </w:rPr>
            </w:pPr>
            <w:r>
              <w:rPr>
                <w:rFonts w:hint="eastAsia" w:ascii="仿宋" w:hAnsi="仿宋" w:eastAsia="仿宋" w:cs="仿宋"/>
                <w:spacing w:val="-2"/>
              </w:rPr>
              <w:t>国内接收单位简介（单位性质、实力、技术水平、行业地位等）</w:t>
            </w:r>
          </w:p>
          <w:p w14:paraId="45A07375">
            <w:pPr>
              <w:pStyle w:val="9"/>
              <w:spacing w:before="85" w:line="177" w:lineRule="auto"/>
              <w:ind w:left="210"/>
              <w:rPr>
                <w:rFonts w:hint="eastAsia" w:ascii="仿宋" w:hAnsi="仿宋" w:eastAsia="仿宋" w:cs="仿宋"/>
              </w:rPr>
            </w:pPr>
          </w:p>
        </w:tc>
      </w:tr>
      <w:tr w14:paraId="1FB97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10460" w:type="dxa"/>
            <w:gridSpan w:val="4"/>
            <w:vAlign w:val="top"/>
          </w:tcPr>
          <w:p w14:paraId="03F5B351">
            <w:pPr>
              <w:spacing w:line="266" w:lineRule="auto"/>
              <w:rPr>
                <w:rFonts w:hint="eastAsia" w:ascii="仿宋" w:hAnsi="仿宋" w:eastAsia="仿宋" w:cs="仿宋"/>
                <w:sz w:val="21"/>
              </w:rPr>
            </w:pPr>
          </w:p>
          <w:p w14:paraId="1A6885E5">
            <w:pPr>
              <w:pStyle w:val="9"/>
              <w:spacing w:before="73" w:line="200" w:lineRule="auto"/>
              <w:ind w:left="202"/>
              <w:rPr>
                <w:rFonts w:hint="eastAsia" w:ascii="仿宋" w:hAnsi="仿宋" w:eastAsia="仿宋" w:cs="仿宋"/>
              </w:rPr>
            </w:pPr>
            <w:r>
              <w:rPr>
                <w:rFonts w:hint="eastAsia" w:ascii="仿宋" w:hAnsi="仿宋" w:eastAsia="仿宋" w:cs="仿宋"/>
                <w:spacing w:val="-1"/>
              </w:rPr>
              <w:t>项目总体目标、工作基础及接待方案</w:t>
            </w:r>
          </w:p>
          <w:p w14:paraId="7442577A">
            <w:pPr>
              <w:pStyle w:val="9"/>
              <w:spacing w:before="85" w:line="177" w:lineRule="auto"/>
              <w:ind w:left="210"/>
              <w:rPr>
                <w:rFonts w:hint="eastAsia" w:ascii="仿宋" w:hAnsi="仿宋" w:eastAsia="仿宋" w:cs="仿宋"/>
              </w:rPr>
            </w:pPr>
          </w:p>
        </w:tc>
      </w:tr>
      <w:tr w14:paraId="17FDB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10460" w:type="dxa"/>
            <w:gridSpan w:val="4"/>
            <w:vAlign w:val="top"/>
          </w:tcPr>
          <w:p w14:paraId="3B151698">
            <w:pPr>
              <w:spacing w:line="267" w:lineRule="auto"/>
              <w:rPr>
                <w:rFonts w:hint="eastAsia" w:ascii="仿宋" w:hAnsi="仿宋" w:eastAsia="仿宋" w:cs="仿宋"/>
                <w:sz w:val="21"/>
              </w:rPr>
            </w:pPr>
          </w:p>
          <w:p w14:paraId="1DD1DD65">
            <w:pPr>
              <w:pStyle w:val="9"/>
              <w:spacing w:before="73" w:line="259" w:lineRule="auto"/>
              <w:ind w:left="209" w:right="2485" w:hanging="9"/>
              <w:rPr>
                <w:rFonts w:hint="eastAsia" w:ascii="仿宋" w:hAnsi="仿宋" w:eastAsia="仿宋" w:cs="仿宋"/>
              </w:rPr>
            </w:pPr>
            <w:r>
              <w:rPr>
                <w:rFonts w:hint="eastAsia" w:ascii="仿宋" w:hAnsi="仿宋" w:eastAsia="仿宋" w:cs="仿宋"/>
                <w:spacing w:val="-1"/>
              </w:rPr>
              <w:t>保障措施和风险防控措施（经费、生活等保障措施以及人员安全、外事等风险防控措施）</w:t>
            </w:r>
            <w:r>
              <w:rPr>
                <w:rFonts w:hint="eastAsia" w:ascii="仿宋" w:hAnsi="仿宋" w:eastAsia="仿宋" w:cs="仿宋"/>
                <w:spacing w:val="1"/>
              </w:rPr>
              <w:t xml:space="preserve"> </w:t>
            </w:r>
          </w:p>
        </w:tc>
      </w:tr>
      <w:tr w14:paraId="16715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4" w:hRule="atLeast"/>
        </w:trPr>
        <w:tc>
          <w:tcPr>
            <w:tcW w:w="10460" w:type="dxa"/>
            <w:gridSpan w:val="4"/>
            <w:vAlign w:val="top"/>
          </w:tcPr>
          <w:p w14:paraId="4E0BF124">
            <w:pPr>
              <w:spacing w:line="290" w:lineRule="auto"/>
              <w:rPr>
                <w:rFonts w:hint="eastAsia" w:ascii="仿宋" w:hAnsi="仿宋" w:eastAsia="仿宋" w:cs="仿宋"/>
                <w:sz w:val="21"/>
              </w:rPr>
            </w:pPr>
          </w:p>
          <w:p w14:paraId="561C6B8A">
            <w:pPr>
              <w:spacing w:line="290" w:lineRule="auto"/>
              <w:rPr>
                <w:rFonts w:hint="eastAsia" w:ascii="仿宋" w:hAnsi="仿宋" w:eastAsia="仿宋" w:cs="仿宋"/>
                <w:sz w:val="21"/>
              </w:rPr>
            </w:pPr>
          </w:p>
          <w:p w14:paraId="3413AAB8">
            <w:pPr>
              <w:spacing w:line="291" w:lineRule="auto"/>
              <w:rPr>
                <w:rFonts w:hint="eastAsia" w:ascii="仿宋" w:hAnsi="仿宋" w:eastAsia="仿宋" w:cs="仿宋"/>
                <w:sz w:val="21"/>
              </w:rPr>
            </w:pPr>
          </w:p>
          <w:p w14:paraId="554DF0A7">
            <w:pPr>
              <w:pStyle w:val="9"/>
              <w:keepNext w:val="0"/>
              <w:keepLines w:val="0"/>
              <w:pageBreakBefore w:val="0"/>
              <w:widowControl/>
              <w:kinsoku w:val="0"/>
              <w:wordWrap/>
              <w:overflowPunct/>
              <w:topLinePunct w:val="0"/>
              <w:autoSpaceDE w:val="0"/>
              <w:autoSpaceDN w:val="0"/>
              <w:bidi w:val="0"/>
              <w:adjustRightInd w:val="0"/>
              <w:snapToGrid w:val="0"/>
              <w:spacing w:before="73" w:line="240" w:lineRule="auto"/>
              <w:ind w:left="601"/>
              <w:textAlignment w:val="baseline"/>
              <w:rPr>
                <w:rFonts w:hint="eastAsia" w:ascii="仿宋" w:hAnsi="仿宋" w:eastAsia="仿宋" w:cs="仿宋"/>
                <w:spacing w:val="-2"/>
              </w:rPr>
            </w:pPr>
            <w:r>
              <w:rPr>
                <w:rFonts w:hint="eastAsia" w:ascii="仿宋" w:hAnsi="仿宋" w:eastAsia="仿宋" w:cs="仿宋"/>
                <w:spacing w:val="-2"/>
              </w:rPr>
              <w:t>接收单位法人或委托人（签字</w:t>
            </w:r>
            <w:r>
              <w:rPr>
                <w:rFonts w:hint="eastAsia" w:ascii="仿宋" w:hAnsi="仿宋" w:eastAsia="仿宋" w:cs="仿宋"/>
                <w:spacing w:val="1"/>
              </w:rPr>
              <w:t xml:space="preserve">）：                                                 </w:t>
            </w:r>
            <w:r>
              <w:rPr>
                <w:rFonts w:hint="eastAsia" w:ascii="仿宋" w:hAnsi="仿宋" w:eastAsia="仿宋" w:cs="仿宋"/>
              </w:rPr>
              <w:t xml:space="preserve">   </w:t>
            </w:r>
            <w:r>
              <w:rPr>
                <w:rFonts w:hint="eastAsia" w:ascii="仿宋" w:hAnsi="仿宋" w:eastAsia="仿宋" w:cs="仿宋"/>
                <w:spacing w:val="1"/>
              </w:rPr>
              <w:t>（</w:t>
            </w:r>
            <w:r>
              <w:rPr>
                <w:rFonts w:hint="eastAsia" w:ascii="仿宋" w:hAnsi="仿宋" w:eastAsia="仿宋" w:cs="仿宋"/>
                <w:spacing w:val="-2"/>
              </w:rPr>
              <w:t>单位公章）</w:t>
            </w:r>
          </w:p>
          <w:p w14:paraId="74720F08">
            <w:pPr>
              <w:pStyle w:val="9"/>
              <w:keepNext w:val="0"/>
              <w:keepLines w:val="0"/>
              <w:pageBreakBefore w:val="0"/>
              <w:widowControl/>
              <w:kinsoku w:val="0"/>
              <w:wordWrap/>
              <w:overflowPunct/>
              <w:topLinePunct w:val="0"/>
              <w:autoSpaceDE w:val="0"/>
              <w:autoSpaceDN w:val="0"/>
              <w:bidi w:val="0"/>
              <w:adjustRightInd w:val="0"/>
              <w:snapToGrid w:val="0"/>
              <w:spacing w:before="73" w:line="240" w:lineRule="auto"/>
              <w:ind w:firstLine="7440" w:firstLineChars="4000"/>
              <w:textAlignment w:val="baseline"/>
              <w:rPr>
                <w:rFonts w:hint="eastAsia" w:ascii="仿宋" w:hAnsi="仿宋" w:eastAsia="仿宋" w:cs="仿宋"/>
                <w:spacing w:val="-2"/>
              </w:rPr>
            </w:pPr>
            <w:r>
              <w:rPr>
                <w:rFonts w:hint="eastAsia" w:ascii="仿宋" w:hAnsi="仿宋" w:eastAsia="仿宋" w:cs="仿宋"/>
                <w:spacing w:val="-7"/>
              </w:rPr>
              <w:t>年</w:t>
            </w:r>
            <w:r>
              <w:rPr>
                <w:rFonts w:hint="eastAsia" w:ascii="仿宋" w:hAnsi="仿宋" w:eastAsia="仿宋" w:cs="仿宋"/>
                <w:spacing w:val="1"/>
              </w:rPr>
              <w:t xml:space="preserve">         </w:t>
            </w:r>
            <w:r>
              <w:rPr>
                <w:rFonts w:hint="eastAsia" w:ascii="仿宋" w:hAnsi="仿宋" w:eastAsia="仿宋" w:cs="仿宋"/>
                <w:spacing w:val="-7"/>
              </w:rPr>
              <w:t>月</w:t>
            </w:r>
            <w:r>
              <w:rPr>
                <w:rFonts w:hint="eastAsia" w:ascii="仿宋" w:hAnsi="仿宋" w:eastAsia="仿宋" w:cs="仿宋"/>
                <w:spacing w:val="3"/>
              </w:rPr>
              <w:t xml:space="preserve">        </w:t>
            </w:r>
            <w:r>
              <w:rPr>
                <w:rFonts w:hint="eastAsia" w:ascii="仿宋" w:hAnsi="仿宋" w:eastAsia="仿宋" w:cs="仿宋"/>
                <w:spacing w:val="-7"/>
              </w:rPr>
              <w:t>日</w:t>
            </w:r>
          </w:p>
        </w:tc>
      </w:tr>
    </w:tbl>
    <w:p w14:paraId="4AFBB8C1">
      <w:pPr>
        <w:sectPr>
          <w:headerReference r:id="rId9" w:type="default"/>
          <w:footerReference r:id="rId10" w:type="default"/>
          <w:pgSz w:w="11900" w:h="16840"/>
          <w:pgMar w:top="400" w:right="567" w:bottom="388" w:left="715" w:header="0" w:footer="97" w:gutter="0"/>
          <w:cols w:space="720" w:num="1"/>
        </w:sectPr>
      </w:pPr>
    </w:p>
    <w:p w14:paraId="59616D4C">
      <w:pPr>
        <w:pStyle w:val="4"/>
        <w:spacing w:line="243" w:lineRule="auto"/>
      </w:pPr>
    </w:p>
    <w:p w14:paraId="11C6D19A">
      <w:pPr>
        <w:spacing w:before="73" w:line="200" w:lineRule="auto"/>
        <w:ind w:left="121"/>
        <w:rPr>
          <w:rFonts w:hint="eastAsia" w:ascii="黑体" w:hAnsi="黑体" w:eastAsia="黑体" w:cs="黑体"/>
          <w:sz w:val="28"/>
          <w:szCs w:val="28"/>
        </w:rPr>
      </w:pPr>
      <w:r>
        <w:rPr>
          <w:rFonts w:hint="eastAsia" w:ascii="黑体" w:hAnsi="黑体" w:eastAsia="黑体" w:cs="黑体"/>
          <w:spacing w:val="-5"/>
          <w:sz w:val="28"/>
          <w:szCs w:val="28"/>
        </w:rPr>
        <w:t>附表</w:t>
      </w:r>
    </w:p>
    <w:p w14:paraId="0D90A10E">
      <w:pPr>
        <w:spacing w:before="326" w:line="201" w:lineRule="auto"/>
        <w:ind w:left="6671"/>
        <w:outlineLvl w:val="0"/>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pacing w:val="-6"/>
          <w:sz w:val="32"/>
          <w:szCs w:val="32"/>
        </w:rPr>
        <w:t>外国青年信息表</w:t>
      </w:r>
    </w:p>
    <w:p w14:paraId="676BE51F">
      <w:pPr>
        <w:spacing w:line="16" w:lineRule="exact"/>
      </w:pPr>
    </w:p>
    <w:tbl>
      <w:tblPr>
        <w:tblStyle w:val="8"/>
        <w:tblW w:w="15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2"/>
        <w:gridCol w:w="865"/>
        <w:gridCol w:w="1124"/>
        <w:gridCol w:w="432"/>
        <w:gridCol w:w="864"/>
        <w:gridCol w:w="865"/>
        <w:gridCol w:w="1297"/>
        <w:gridCol w:w="1297"/>
        <w:gridCol w:w="864"/>
        <w:gridCol w:w="865"/>
        <w:gridCol w:w="1297"/>
        <w:gridCol w:w="865"/>
        <w:gridCol w:w="864"/>
        <w:gridCol w:w="1297"/>
        <w:gridCol w:w="1302"/>
      </w:tblGrid>
      <w:tr w14:paraId="588BE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302" w:type="dxa"/>
            <w:vMerge w:val="restart"/>
            <w:tcBorders>
              <w:bottom w:val="nil"/>
            </w:tcBorders>
            <w:vAlign w:val="top"/>
          </w:tcPr>
          <w:p w14:paraId="2B2F6072">
            <w:pPr>
              <w:spacing w:line="462" w:lineRule="auto"/>
              <w:rPr>
                <w:rFonts w:hint="eastAsia" w:ascii="仿宋" w:hAnsi="仿宋" w:eastAsia="仿宋" w:cs="仿宋"/>
                <w:sz w:val="21"/>
              </w:rPr>
            </w:pPr>
          </w:p>
          <w:p w14:paraId="1BC44DAC">
            <w:pPr>
              <w:pStyle w:val="9"/>
              <w:spacing w:before="72" w:line="200" w:lineRule="auto"/>
              <w:ind w:left="449"/>
              <w:rPr>
                <w:rFonts w:hint="eastAsia" w:ascii="仿宋" w:hAnsi="仿宋" w:eastAsia="仿宋" w:cs="仿宋"/>
              </w:rPr>
            </w:pPr>
            <w:r>
              <w:rPr>
                <w:rFonts w:hint="eastAsia" w:ascii="仿宋" w:hAnsi="仿宋" w:eastAsia="仿宋" w:cs="仿宋"/>
                <w:spacing w:val="-2"/>
              </w:rPr>
              <w:t>姓名</w:t>
            </w:r>
          </w:p>
        </w:tc>
        <w:tc>
          <w:tcPr>
            <w:tcW w:w="865" w:type="dxa"/>
            <w:vMerge w:val="restart"/>
            <w:tcBorders>
              <w:bottom w:val="nil"/>
            </w:tcBorders>
            <w:vAlign w:val="top"/>
          </w:tcPr>
          <w:p w14:paraId="51AF30EA">
            <w:pPr>
              <w:spacing w:line="462" w:lineRule="auto"/>
              <w:rPr>
                <w:rFonts w:hint="eastAsia" w:ascii="仿宋" w:hAnsi="仿宋" w:eastAsia="仿宋" w:cs="仿宋"/>
                <w:sz w:val="21"/>
              </w:rPr>
            </w:pPr>
          </w:p>
          <w:p w14:paraId="0314DD06">
            <w:pPr>
              <w:pStyle w:val="9"/>
              <w:spacing w:before="72" w:line="200" w:lineRule="auto"/>
              <w:ind w:left="248"/>
              <w:rPr>
                <w:rFonts w:hint="eastAsia" w:ascii="仿宋" w:hAnsi="仿宋" w:eastAsia="仿宋" w:cs="仿宋"/>
              </w:rPr>
            </w:pPr>
            <w:r>
              <w:rPr>
                <w:rFonts w:hint="eastAsia" w:ascii="仿宋" w:hAnsi="仿宋" w:eastAsia="仿宋" w:cs="仿宋"/>
                <w:spacing w:val="-7"/>
              </w:rPr>
              <w:t>国籍</w:t>
            </w:r>
          </w:p>
        </w:tc>
        <w:tc>
          <w:tcPr>
            <w:tcW w:w="1124" w:type="dxa"/>
            <w:vMerge w:val="restart"/>
            <w:tcBorders>
              <w:bottom w:val="nil"/>
            </w:tcBorders>
            <w:vAlign w:val="top"/>
          </w:tcPr>
          <w:p w14:paraId="781B785B">
            <w:pPr>
              <w:spacing w:line="463" w:lineRule="auto"/>
              <w:rPr>
                <w:rFonts w:hint="eastAsia" w:ascii="仿宋" w:hAnsi="仿宋" w:eastAsia="仿宋" w:cs="仿宋"/>
                <w:sz w:val="21"/>
              </w:rPr>
            </w:pPr>
          </w:p>
          <w:p w14:paraId="226E2D53">
            <w:pPr>
              <w:pStyle w:val="9"/>
              <w:spacing w:before="73" w:line="199" w:lineRule="auto"/>
              <w:ind w:left="172"/>
              <w:rPr>
                <w:rFonts w:hint="eastAsia" w:ascii="仿宋" w:hAnsi="仿宋" w:eastAsia="仿宋" w:cs="仿宋"/>
              </w:rPr>
            </w:pPr>
            <w:r>
              <w:rPr>
                <w:rFonts w:hint="eastAsia" w:ascii="仿宋" w:hAnsi="仿宋" w:eastAsia="仿宋" w:cs="仿宋"/>
                <w:spacing w:val="-4"/>
              </w:rPr>
              <w:t>出生日期</w:t>
            </w:r>
          </w:p>
        </w:tc>
        <w:tc>
          <w:tcPr>
            <w:tcW w:w="432" w:type="dxa"/>
            <w:vMerge w:val="restart"/>
            <w:tcBorders>
              <w:bottom w:val="nil"/>
            </w:tcBorders>
            <w:vAlign w:val="top"/>
          </w:tcPr>
          <w:p w14:paraId="4D80F9C6">
            <w:pPr>
              <w:spacing w:line="360" w:lineRule="auto"/>
              <w:rPr>
                <w:rFonts w:hint="eastAsia" w:ascii="仿宋" w:hAnsi="仿宋" w:eastAsia="仿宋" w:cs="仿宋"/>
                <w:sz w:val="21"/>
              </w:rPr>
            </w:pPr>
          </w:p>
          <w:p w14:paraId="12B4332B">
            <w:pPr>
              <w:pStyle w:val="9"/>
              <w:spacing w:before="73" w:line="169" w:lineRule="auto"/>
              <w:ind w:left="115"/>
              <w:rPr>
                <w:rFonts w:hint="eastAsia" w:ascii="仿宋" w:hAnsi="仿宋" w:eastAsia="仿宋" w:cs="仿宋"/>
              </w:rPr>
            </w:pPr>
            <w:r>
              <w:rPr>
                <w:rFonts w:hint="eastAsia" w:ascii="仿宋" w:hAnsi="仿宋" w:eastAsia="仿宋" w:cs="仿宋"/>
              </w:rPr>
              <w:t>性</w:t>
            </w:r>
          </w:p>
          <w:p w14:paraId="65AFAFA6">
            <w:pPr>
              <w:pStyle w:val="9"/>
              <w:spacing w:line="197" w:lineRule="auto"/>
              <w:ind w:left="114"/>
              <w:rPr>
                <w:rFonts w:hint="eastAsia" w:ascii="仿宋" w:hAnsi="仿宋" w:eastAsia="仿宋" w:cs="仿宋"/>
              </w:rPr>
            </w:pPr>
            <w:r>
              <w:rPr>
                <w:rFonts w:hint="eastAsia" w:ascii="仿宋" w:hAnsi="仿宋" w:eastAsia="仿宋" w:cs="仿宋"/>
              </w:rPr>
              <w:t>别</w:t>
            </w:r>
          </w:p>
        </w:tc>
        <w:tc>
          <w:tcPr>
            <w:tcW w:w="864" w:type="dxa"/>
            <w:vMerge w:val="restart"/>
            <w:tcBorders>
              <w:bottom w:val="nil"/>
            </w:tcBorders>
            <w:vAlign w:val="top"/>
          </w:tcPr>
          <w:p w14:paraId="25058CE0">
            <w:pPr>
              <w:spacing w:line="364" w:lineRule="auto"/>
              <w:rPr>
                <w:rFonts w:hint="eastAsia" w:ascii="仿宋" w:hAnsi="仿宋" w:eastAsia="仿宋" w:cs="仿宋"/>
                <w:sz w:val="21"/>
              </w:rPr>
            </w:pPr>
          </w:p>
          <w:p w14:paraId="7FD52CD8">
            <w:pPr>
              <w:pStyle w:val="9"/>
              <w:spacing w:before="73" w:line="170" w:lineRule="auto"/>
              <w:ind w:left="133"/>
              <w:rPr>
                <w:rFonts w:hint="eastAsia" w:ascii="仿宋" w:hAnsi="仿宋" w:eastAsia="仿宋" w:cs="仿宋"/>
              </w:rPr>
            </w:pPr>
            <w:r>
              <w:rPr>
                <w:rFonts w:hint="eastAsia" w:ascii="仿宋" w:hAnsi="仿宋" w:eastAsia="仿宋" w:cs="仿宋"/>
                <w:spacing w:val="-3"/>
              </w:rPr>
              <w:t>护照号</w:t>
            </w:r>
          </w:p>
          <w:p w14:paraId="2B3631DE">
            <w:pPr>
              <w:pStyle w:val="9"/>
              <w:spacing w:line="193" w:lineRule="auto"/>
              <w:ind w:left="331"/>
              <w:rPr>
                <w:rFonts w:hint="eastAsia" w:ascii="仿宋" w:hAnsi="仿宋" w:eastAsia="仿宋" w:cs="仿宋"/>
              </w:rPr>
            </w:pPr>
            <w:r>
              <w:rPr>
                <w:rFonts w:hint="eastAsia" w:ascii="仿宋" w:hAnsi="仿宋" w:eastAsia="仿宋" w:cs="仿宋"/>
              </w:rPr>
              <w:t>码</w:t>
            </w:r>
          </w:p>
        </w:tc>
        <w:tc>
          <w:tcPr>
            <w:tcW w:w="865" w:type="dxa"/>
            <w:vMerge w:val="restart"/>
            <w:tcBorders>
              <w:bottom w:val="nil"/>
            </w:tcBorders>
            <w:vAlign w:val="top"/>
          </w:tcPr>
          <w:p w14:paraId="46C97DD2">
            <w:pPr>
              <w:spacing w:line="362" w:lineRule="auto"/>
              <w:rPr>
                <w:rFonts w:hint="eastAsia" w:ascii="仿宋" w:hAnsi="仿宋" w:eastAsia="仿宋" w:cs="仿宋"/>
                <w:sz w:val="21"/>
              </w:rPr>
            </w:pPr>
          </w:p>
          <w:p w14:paraId="0DCBF45D">
            <w:pPr>
              <w:pStyle w:val="9"/>
              <w:spacing w:before="73" w:line="166" w:lineRule="auto"/>
              <w:ind w:left="133"/>
              <w:rPr>
                <w:rFonts w:hint="eastAsia" w:ascii="仿宋" w:hAnsi="仿宋" w:eastAsia="仿宋" w:cs="仿宋"/>
              </w:rPr>
            </w:pPr>
            <w:r>
              <w:rPr>
                <w:rFonts w:hint="eastAsia" w:ascii="仿宋" w:hAnsi="仿宋" w:eastAsia="仿宋" w:cs="仿宋"/>
                <w:spacing w:val="-2"/>
              </w:rPr>
              <w:t>专业领</w:t>
            </w:r>
          </w:p>
          <w:p w14:paraId="042122C8">
            <w:pPr>
              <w:pStyle w:val="9"/>
              <w:spacing w:before="1" w:line="198" w:lineRule="auto"/>
              <w:ind w:left="330"/>
              <w:rPr>
                <w:rFonts w:hint="eastAsia" w:ascii="仿宋" w:hAnsi="仿宋" w:eastAsia="仿宋" w:cs="仿宋"/>
              </w:rPr>
            </w:pPr>
            <w:r>
              <w:rPr>
                <w:rFonts w:hint="eastAsia" w:ascii="仿宋" w:hAnsi="仿宋" w:eastAsia="仿宋" w:cs="仿宋"/>
              </w:rPr>
              <w:t>域</w:t>
            </w:r>
          </w:p>
        </w:tc>
        <w:tc>
          <w:tcPr>
            <w:tcW w:w="1297" w:type="dxa"/>
            <w:vMerge w:val="restart"/>
            <w:tcBorders>
              <w:bottom w:val="nil"/>
            </w:tcBorders>
            <w:vAlign w:val="top"/>
          </w:tcPr>
          <w:p w14:paraId="74C6FD36">
            <w:pPr>
              <w:spacing w:line="460" w:lineRule="auto"/>
              <w:rPr>
                <w:rFonts w:hint="eastAsia" w:ascii="仿宋" w:hAnsi="仿宋" w:eastAsia="仿宋" w:cs="仿宋"/>
                <w:sz w:val="21"/>
              </w:rPr>
            </w:pPr>
          </w:p>
          <w:p w14:paraId="501739DF">
            <w:pPr>
              <w:pStyle w:val="9"/>
              <w:spacing w:before="73" w:line="201" w:lineRule="auto"/>
              <w:ind w:left="248"/>
              <w:rPr>
                <w:rFonts w:hint="eastAsia" w:ascii="仿宋" w:hAnsi="仿宋" w:eastAsia="仿宋" w:cs="仿宋"/>
              </w:rPr>
            </w:pPr>
            <w:r>
              <w:rPr>
                <w:rFonts w:hint="eastAsia" w:ascii="仿宋" w:hAnsi="仿宋" w:eastAsia="仿宋" w:cs="仿宋"/>
                <w:spacing w:val="-2"/>
              </w:rPr>
              <w:t>教育状态</w:t>
            </w:r>
          </w:p>
        </w:tc>
        <w:tc>
          <w:tcPr>
            <w:tcW w:w="3026" w:type="dxa"/>
            <w:gridSpan w:val="3"/>
            <w:vAlign w:val="top"/>
          </w:tcPr>
          <w:p w14:paraId="6DB46881">
            <w:pPr>
              <w:pStyle w:val="9"/>
              <w:spacing w:before="237" w:line="200" w:lineRule="auto"/>
              <w:ind w:left="1113"/>
              <w:rPr>
                <w:rFonts w:hint="eastAsia" w:ascii="仿宋" w:hAnsi="仿宋" w:eastAsia="仿宋" w:cs="仿宋"/>
              </w:rPr>
            </w:pPr>
            <w:r>
              <w:rPr>
                <w:rFonts w:hint="eastAsia" w:ascii="仿宋" w:hAnsi="仿宋" w:eastAsia="仿宋" w:cs="仿宋"/>
                <w:spacing w:val="-1"/>
              </w:rPr>
              <w:t>在读学校</w:t>
            </w:r>
          </w:p>
        </w:tc>
        <w:tc>
          <w:tcPr>
            <w:tcW w:w="3026" w:type="dxa"/>
            <w:gridSpan w:val="3"/>
            <w:vAlign w:val="top"/>
          </w:tcPr>
          <w:p w14:paraId="268B7DE7">
            <w:pPr>
              <w:pStyle w:val="9"/>
              <w:spacing w:before="236" w:line="201" w:lineRule="auto"/>
              <w:ind w:left="1118"/>
              <w:rPr>
                <w:rFonts w:hint="eastAsia" w:ascii="仿宋" w:hAnsi="仿宋" w:eastAsia="仿宋" w:cs="仿宋"/>
              </w:rPr>
            </w:pPr>
            <w:r>
              <w:rPr>
                <w:rFonts w:hint="eastAsia" w:ascii="仿宋" w:hAnsi="仿宋" w:eastAsia="仿宋" w:cs="仿宋"/>
                <w:spacing w:val="-2"/>
              </w:rPr>
              <w:t>毕业学校</w:t>
            </w:r>
          </w:p>
        </w:tc>
        <w:tc>
          <w:tcPr>
            <w:tcW w:w="1297" w:type="dxa"/>
            <w:vMerge w:val="restart"/>
            <w:tcBorders>
              <w:bottom w:val="nil"/>
            </w:tcBorders>
            <w:vAlign w:val="top"/>
          </w:tcPr>
          <w:p w14:paraId="6D3B99F9">
            <w:pPr>
              <w:spacing w:line="460" w:lineRule="auto"/>
              <w:rPr>
                <w:rFonts w:hint="eastAsia" w:ascii="仿宋" w:hAnsi="仿宋" w:eastAsia="仿宋" w:cs="仿宋"/>
                <w:sz w:val="21"/>
              </w:rPr>
            </w:pPr>
          </w:p>
          <w:p w14:paraId="2B9FD8C6">
            <w:pPr>
              <w:pStyle w:val="9"/>
              <w:spacing w:before="73" w:line="201" w:lineRule="auto"/>
              <w:ind w:left="255"/>
              <w:rPr>
                <w:rFonts w:hint="eastAsia" w:ascii="仿宋" w:hAnsi="仿宋" w:eastAsia="仿宋" w:cs="仿宋"/>
              </w:rPr>
            </w:pPr>
            <w:r>
              <w:rPr>
                <w:rFonts w:hint="eastAsia" w:ascii="仿宋" w:hAnsi="仿宋" w:eastAsia="仿宋" w:cs="仿宋"/>
                <w:spacing w:val="-2"/>
              </w:rPr>
              <w:t>毕业时间</w:t>
            </w:r>
          </w:p>
        </w:tc>
        <w:tc>
          <w:tcPr>
            <w:tcW w:w="1302" w:type="dxa"/>
            <w:vMerge w:val="restart"/>
            <w:tcBorders>
              <w:bottom w:val="nil"/>
            </w:tcBorders>
            <w:vAlign w:val="top"/>
          </w:tcPr>
          <w:p w14:paraId="7911A757">
            <w:pPr>
              <w:spacing w:line="460" w:lineRule="auto"/>
              <w:rPr>
                <w:rFonts w:hint="eastAsia" w:ascii="仿宋" w:hAnsi="仿宋" w:eastAsia="仿宋" w:cs="仿宋"/>
                <w:sz w:val="21"/>
              </w:rPr>
            </w:pPr>
          </w:p>
          <w:p w14:paraId="1EDD5E52">
            <w:pPr>
              <w:pStyle w:val="9"/>
              <w:spacing w:before="73" w:line="201" w:lineRule="auto"/>
              <w:ind w:left="257"/>
              <w:rPr>
                <w:rFonts w:hint="eastAsia" w:ascii="仿宋" w:hAnsi="仿宋" w:eastAsia="仿宋" w:cs="仿宋"/>
              </w:rPr>
            </w:pPr>
            <w:r>
              <w:rPr>
                <w:rFonts w:hint="eastAsia" w:ascii="仿宋" w:hAnsi="仿宋" w:eastAsia="仿宋" w:cs="仿宋"/>
                <w:spacing w:val="-2"/>
              </w:rPr>
              <w:t>工作单位</w:t>
            </w:r>
          </w:p>
        </w:tc>
      </w:tr>
      <w:tr w14:paraId="115A0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302" w:type="dxa"/>
            <w:vMerge w:val="continue"/>
            <w:tcBorders>
              <w:top w:val="nil"/>
            </w:tcBorders>
            <w:vAlign w:val="top"/>
          </w:tcPr>
          <w:p w14:paraId="57BB4607">
            <w:pPr>
              <w:rPr>
                <w:rFonts w:hint="eastAsia" w:ascii="仿宋" w:hAnsi="仿宋" w:eastAsia="仿宋" w:cs="仿宋"/>
                <w:sz w:val="21"/>
              </w:rPr>
            </w:pPr>
          </w:p>
        </w:tc>
        <w:tc>
          <w:tcPr>
            <w:tcW w:w="865" w:type="dxa"/>
            <w:vMerge w:val="continue"/>
            <w:tcBorders>
              <w:top w:val="nil"/>
            </w:tcBorders>
            <w:vAlign w:val="top"/>
          </w:tcPr>
          <w:p w14:paraId="5D8E67C9">
            <w:pPr>
              <w:rPr>
                <w:rFonts w:hint="eastAsia" w:ascii="仿宋" w:hAnsi="仿宋" w:eastAsia="仿宋" w:cs="仿宋"/>
                <w:sz w:val="21"/>
              </w:rPr>
            </w:pPr>
          </w:p>
        </w:tc>
        <w:tc>
          <w:tcPr>
            <w:tcW w:w="1124" w:type="dxa"/>
            <w:vMerge w:val="continue"/>
            <w:tcBorders>
              <w:top w:val="nil"/>
            </w:tcBorders>
            <w:vAlign w:val="top"/>
          </w:tcPr>
          <w:p w14:paraId="057EAA57">
            <w:pPr>
              <w:rPr>
                <w:rFonts w:hint="eastAsia" w:ascii="仿宋" w:hAnsi="仿宋" w:eastAsia="仿宋" w:cs="仿宋"/>
                <w:sz w:val="21"/>
              </w:rPr>
            </w:pPr>
          </w:p>
        </w:tc>
        <w:tc>
          <w:tcPr>
            <w:tcW w:w="432" w:type="dxa"/>
            <w:vMerge w:val="continue"/>
            <w:tcBorders>
              <w:top w:val="nil"/>
            </w:tcBorders>
            <w:vAlign w:val="top"/>
          </w:tcPr>
          <w:p w14:paraId="25E8B563">
            <w:pPr>
              <w:rPr>
                <w:rFonts w:hint="eastAsia" w:ascii="仿宋" w:hAnsi="仿宋" w:eastAsia="仿宋" w:cs="仿宋"/>
                <w:sz w:val="21"/>
              </w:rPr>
            </w:pPr>
          </w:p>
        </w:tc>
        <w:tc>
          <w:tcPr>
            <w:tcW w:w="864" w:type="dxa"/>
            <w:vMerge w:val="continue"/>
            <w:tcBorders>
              <w:top w:val="nil"/>
            </w:tcBorders>
            <w:vAlign w:val="top"/>
          </w:tcPr>
          <w:p w14:paraId="561166B5">
            <w:pPr>
              <w:rPr>
                <w:rFonts w:hint="eastAsia" w:ascii="仿宋" w:hAnsi="仿宋" w:eastAsia="仿宋" w:cs="仿宋"/>
                <w:sz w:val="21"/>
              </w:rPr>
            </w:pPr>
          </w:p>
        </w:tc>
        <w:tc>
          <w:tcPr>
            <w:tcW w:w="865" w:type="dxa"/>
            <w:vMerge w:val="continue"/>
            <w:tcBorders>
              <w:top w:val="nil"/>
            </w:tcBorders>
            <w:vAlign w:val="top"/>
          </w:tcPr>
          <w:p w14:paraId="5B3221F5">
            <w:pPr>
              <w:rPr>
                <w:rFonts w:hint="eastAsia" w:ascii="仿宋" w:hAnsi="仿宋" w:eastAsia="仿宋" w:cs="仿宋"/>
                <w:sz w:val="21"/>
              </w:rPr>
            </w:pPr>
          </w:p>
        </w:tc>
        <w:tc>
          <w:tcPr>
            <w:tcW w:w="1297" w:type="dxa"/>
            <w:vMerge w:val="continue"/>
            <w:tcBorders>
              <w:top w:val="nil"/>
            </w:tcBorders>
            <w:vAlign w:val="top"/>
          </w:tcPr>
          <w:p w14:paraId="62F84C3B">
            <w:pPr>
              <w:rPr>
                <w:rFonts w:hint="eastAsia" w:ascii="仿宋" w:hAnsi="仿宋" w:eastAsia="仿宋" w:cs="仿宋"/>
                <w:sz w:val="21"/>
              </w:rPr>
            </w:pPr>
          </w:p>
        </w:tc>
        <w:tc>
          <w:tcPr>
            <w:tcW w:w="1297" w:type="dxa"/>
            <w:vAlign w:val="top"/>
          </w:tcPr>
          <w:p w14:paraId="14224EB7">
            <w:pPr>
              <w:pStyle w:val="9"/>
              <w:spacing w:before="236" w:line="200" w:lineRule="auto"/>
              <w:ind w:left="263"/>
              <w:rPr>
                <w:rFonts w:hint="eastAsia" w:ascii="仿宋" w:hAnsi="仿宋" w:eastAsia="仿宋" w:cs="仿宋"/>
              </w:rPr>
            </w:pPr>
            <w:r>
              <w:rPr>
                <w:rFonts w:hint="eastAsia" w:ascii="仿宋" w:hAnsi="仿宋" w:eastAsia="仿宋" w:cs="仿宋"/>
                <w:spacing w:val="-4"/>
              </w:rPr>
              <w:t>院校名称</w:t>
            </w:r>
          </w:p>
        </w:tc>
        <w:tc>
          <w:tcPr>
            <w:tcW w:w="864" w:type="dxa"/>
            <w:vAlign w:val="top"/>
          </w:tcPr>
          <w:p w14:paraId="1ABD8675">
            <w:pPr>
              <w:pStyle w:val="9"/>
              <w:spacing w:before="135" w:line="182" w:lineRule="auto"/>
              <w:ind w:left="111" w:right="101" w:firstLine="120"/>
              <w:rPr>
                <w:rFonts w:hint="eastAsia" w:ascii="仿宋" w:hAnsi="仿宋" w:eastAsia="仿宋" w:cs="仿宋"/>
              </w:rPr>
            </w:pPr>
            <w:r>
              <w:rPr>
                <w:rFonts w:hint="eastAsia" w:ascii="仿宋" w:hAnsi="仿宋" w:eastAsia="仿宋" w:cs="仿宋"/>
                <w:spacing w:val="-3"/>
              </w:rPr>
              <w:t>全球</w:t>
            </w:r>
            <w:r>
              <w:rPr>
                <w:rFonts w:hint="eastAsia" w:ascii="仿宋" w:hAnsi="仿宋" w:eastAsia="仿宋" w:cs="仿宋"/>
              </w:rPr>
              <w:t xml:space="preserve">   </w:t>
            </w:r>
            <w:r>
              <w:rPr>
                <w:rFonts w:hint="eastAsia" w:ascii="仿宋" w:hAnsi="仿宋" w:eastAsia="仿宋" w:cs="仿宋"/>
                <w:spacing w:val="-3"/>
              </w:rPr>
              <w:t>QS排名</w:t>
            </w:r>
          </w:p>
        </w:tc>
        <w:tc>
          <w:tcPr>
            <w:tcW w:w="865" w:type="dxa"/>
            <w:vAlign w:val="top"/>
          </w:tcPr>
          <w:p w14:paraId="39855C8C">
            <w:pPr>
              <w:pStyle w:val="9"/>
              <w:spacing w:before="136" w:line="165" w:lineRule="auto"/>
              <w:ind w:left="135"/>
              <w:rPr>
                <w:rFonts w:hint="eastAsia" w:ascii="仿宋" w:hAnsi="仿宋" w:eastAsia="仿宋" w:cs="仿宋"/>
              </w:rPr>
            </w:pPr>
            <w:r>
              <w:rPr>
                <w:rFonts w:hint="eastAsia" w:ascii="仿宋" w:hAnsi="仿宋" w:eastAsia="仿宋" w:cs="仿宋"/>
                <w:spacing w:val="-2"/>
              </w:rPr>
              <w:t>本国排</w:t>
            </w:r>
          </w:p>
          <w:p w14:paraId="2576B220">
            <w:pPr>
              <w:pStyle w:val="9"/>
              <w:spacing w:line="197" w:lineRule="auto"/>
              <w:ind w:left="338"/>
              <w:rPr>
                <w:rFonts w:hint="eastAsia" w:ascii="仿宋" w:hAnsi="仿宋" w:eastAsia="仿宋" w:cs="仿宋"/>
              </w:rPr>
            </w:pPr>
            <w:r>
              <w:rPr>
                <w:rFonts w:hint="eastAsia" w:ascii="仿宋" w:hAnsi="仿宋" w:eastAsia="仿宋" w:cs="仿宋"/>
              </w:rPr>
              <w:t>名</w:t>
            </w:r>
          </w:p>
        </w:tc>
        <w:tc>
          <w:tcPr>
            <w:tcW w:w="1297" w:type="dxa"/>
            <w:vAlign w:val="top"/>
          </w:tcPr>
          <w:p w14:paraId="204A1590">
            <w:pPr>
              <w:pStyle w:val="9"/>
              <w:spacing w:before="236" w:line="200" w:lineRule="auto"/>
              <w:ind w:left="265"/>
              <w:rPr>
                <w:rFonts w:hint="eastAsia" w:ascii="仿宋" w:hAnsi="仿宋" w:eastAsia="仿宋" w:cs="仿宋"/>
              </w:rPr>
            </w:pPr>
            <w:r>
              <w:rPr>
                <w:rFonts w:hint="eastAsia" w:ascii="仿宋" w:hAnsi="仿宋" w:eastAsia="仿宋" w:cs="仿宋"/>
                <w:spacing w:val="-4"/>
              </w:rPr>
              <w:t>院校名称</w:t>
            </w:r>
          </w:p>
        </w:tc>
        <w:tc>
          <w:tcPr>
            <w:tcW w:w="865" w:type="dxa"/>
            <w:vAlign w:val="top"/>
          </w:tcPr>
          <w:p w14:paraId="4D49C468">
            <w:pPr>
              <w:pStyle w:val="9"/>
              <w:spacing w:before="135" w:line="182" w:lineRule="auto"/>
              <w:ind w:left="114" w:right="100" w:firstLine="119"/>
              <w:rPr>
                <w:rFonts w:hint="eastAsia" w:ascii="仿宋" w:hAnsi="仿宋" w:eastAsia="仿宋" w:cs="仿宋"/>
              </w:rPr>
            </w:pPr>
            <w:r>
              <w:rPr>
                <w:rFonts w:hint="eastAsia" w:ascii="仿宋" w:hAnsi="仿宋" w:eastAsia="仿宋" w:cs="仿宋"/>
                <w:spacing w:val="-3"/>
              </w:rPr>
              <w:t>全球</w:t>
            </w:r>
            <w:r>
              <w:rPr>
                <w:rFonts w:hint="eastAsia" w:ascii="仿宋" w:hAnsi="仿宋" w:eastAsia="仿宋" w:cs="仿宋"/>
              </w:rPr>
              <w:t xml:space="preserve">   </w:t>
            </w:r>
            <w:r>
              <w:rPr>
                <w:rFonts w:hint="eastAsia" w:ascii="仿宋" w:hAnsi="仿宋" w:eastAsia="仿宋" w:cs="仿宋"/>
                <w:spacing w:val="-3"/>
              </w:rPr>
              <w:t>QS排名</w:t>
            </w:r>
          </w:p>
        </w:tc>
        <w:tc>
          <w:tcPr>
            <w:tcW w:w="864" w:type="dxa"/>
            <w:vAlign w:val="top"/>
          </w:tcPr>
          <w:p w14:paraId="2E9B6876">
            <w:pPr>
              <w:pStyle w:val="9"/>
              <w:spacing w:before="136" w:line="165" w:lineRule="auto"/>
              <w:ind w:left="137"/>
              <w:rPr>
                <w:rFonts w:hint="eastAsia" w:ascii="仿宋" w:hAnsi="仿宋" w:eastAsia="仿宋" w:cs="仿宋"/>
              </w:rPr>
            </w:pPr>
            <w:r>
              <w:rPr>
                <w:rFonts w:hint="eastAsia" w:ascii="仿宋" w:hAnsi="仿宋" w:eastAsia="仿宋" w:cs="仿宋"/>
                <w:spacing w:val="-2"/>
              </w:rPr>
              <w:t>本国排</w:t>
            </w:r>
          </w:p>
          <w:p w14:paraId="68A6CD9A">
            <w:pPr>
              <w:pStyle w:val="9"/>
              <w:spacing w:line="197" w:lineRule="auto"/>
              <w:ind w:left="339"/>
              <w:rPr>
                <w:rFonts w:hint="eastAsia" w:ascii="仿宋" w:hAnsi="仿宋" w:eastAsia="仿宋" w:cs="仿宋"/>
              </w:rPr>
            </w:pPr>
            <w:r>
              <w:rPr>
                <w:rFonts w:hint="eastAsia" w:ascii="仿宋" w:hAnsi="仿宋" w:eastAsia="仿宋" w:cs="仿宋"/>
              </w:rPr>
              <w:t>名</w:t>
            </w:r>
          </w:p>
        </w:tc>
        <w:tc>
          <w:tcPr>
            <w:tcW w:w="1297" w:type="dxa"/>
            <w:vMerge w:val="continue"/>
            <w:tcBorders>
              <w:top w:val="nil"/>
            </w:tcBorders>
            <w:vAlign w:val="top"/>
          </w:tcPr>
          <w:p w14:paraId="74F38554">
            <w:pPr>
              <w:rPr>
                <w:rFonts w:hint="eastAsia" w:ascii="仿宋" w:hAnsi="仿宋" w:eastAsia="仿宋" w:cs="仿宋"/>
                <w:sz w:val="21"/>
              </w:rPr>
            </w:pPr>
          </w:p>
        </w:tc>
        <w:tc>
          <w:tcPr>
            <w:tcW w:w="1302" w:type="dxa"/>
            <w:vMerge w:val="continue"/>
            <w:tcBorders>
              <w:top w:val="nil"/>
            </w:tcBorders>
            <w:vAlign w:val="top"/>
          </w:tcPr>
          <w:p w14:paraId="55CF08DB">
            <w:pPr>
              <w:rPr>
                <w:rFonts w:hint="eastAsia" w:ascii="仿宋" w:hAnsi="仿宋" w:eastAsia="仿宋" w:cs="仿宋"/>
                <w:sz w:val="21"/>
              </w:rPr>
            </w:pPr>
          </w:p>
        </w:tc>
      </w:tr>
      <w:tr w14:paraId="3A134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302" w:type="dxa"/>
            <w:vAlign w:val="top"/>
          </w:tcPr>
          <w:p w14:paraId="37C8EC30">
            <w:pPr>
              <w:pStyle w:val="9"/>
              <w:spacing w:before="267" w:line="177" w:lineRule="auto"/>
              <w:ind w:left="110"/>
              <w:rPr>
                <w:rFonts w:hint="eastAsia" w:ascii="仿宋" w:hAnsi="仿宋" w:eastAsia="仿宋" w:cs="仿宋"/>
              </w:rPr>
            </w:pPr>
          </w:p>
        </w:tc>
        <w:tc>
          <w:tcPr>
            <w:tcW w:w="865" w:type="dxa"/>
            <w:vAlign w:val="top"/>
          </w:tcPr>
          <w:p w14:paraId="10DD3552">
            <w:pPr>
              <w:pStyle w:val="9"/>
              <w:spacing w:before="240" w:line="199" w:lineRule="auto"/>
              <w:rPr>
                <w:rFonts w:hint="eastAsia" w:ascii="仿宋" w:hAnsi="仿宋" w:eastAsia="仿宋" w:cs="仿宋"/>
              </w:rPr>
            </w:pPr>
          </w:p>
        </w:tc>
        <w:tc>
          <w:tcPr>
            <w:tcW w:w="1124" w:type="dxa"/>
            <w:vAlign w:val="top"/>
          </w:tcPr>
          <w:p w14:paraId="118E967D">
            <w:pPr>
              <w:pStyle w:val="9"/>
              <w:spacing w:before="267" w:line="177" w:lineRule="auto"/>
              <w:rPr>
                <w:rFonts w:hint="eastAsia" w:ascii="仿宋" w:hAnsi="仿宋" w:eastAsia="仿宋" w:cs="仿宋"/>
              </w:rPr>
            </w:pPr>
          </w:p>
        </w:tc>
        <w:tc>
          <w:tcPr>
            <w:tcW w:w="432" w:type="dxa"/>
            <w:vAlign w:val="top"/>
          </w:tcPr>
          <w:p w14:paraId="715F7354">
            <w:pPr>
              <w:pStyle w:val="9"/>
              <w:spacing w:before="244" w:line="196" w:lineRule="auto"/>
              <w:ind w:left="115"/>
              <w:rPr>
                <w:rFonts w:hint="eastAsia" w:ascii="仿宋" w:hAnsi="仿宋" w:eastAsia="仿宋" w:cs="仿宋"/>
              </w:rPr>
            </w:pPr>
          </w:p>
        </w:tc>
        <w:tc>
          <w:tcPr>
            <w:tcW w:w="864" w:type="dxa"/>
            <w:vAlign w:val="top"/>
          </w:tcPr>
          <w:p w14:paraId="0360EA6B">
            <w:pPr>
              <w:pStyle w:val="9"/>
              <w:spacing w:before="267" w:line="177" w:lineRule="auto"/>
              <w:ind w:left="107"/>
              <w:rPr>
                <w:rFonts w:hint="eastAsia" w:ascii="仿宋" w:hAnsi="仿宋" w:eastAsia="仿宋" w:cs="仿宋"/>
              </w:rPr>
            </w:pPr>
          </w:p>
        </w:tc>
        <w:tc>
          <w:tcPr>
            <w:tcW w:w="865" w:type="dxa"/>
            <w:vAlign w:val="top"/>
          </w:tcPr>
          <w:p w14:paraId="736A9101">
            <w:pPr>
              <w:pStyle w:val="9"/>
              <w:spacing w:before="239" w:line="200" w:lineRule="auto"/>
              <w:rPr>
                <w:rFonts w:hint="eastAsia" w:ascii="仿宋" w:hAnsi="仿宋" w:eastAsia="仿宋" w:cs="仿宋"/>
              </w:rPr>
            </w:pPr>
          </w:p>
        </w:tc>
        <w:tc>
          <w:tcPr>
            <w:tcW w:w="1297" w:type="dxa"/>
            <w:vAlign w:val="top"/>
          </w:tcPr>
          <w:p w14:paraId="37EB6205">
            <w:pPr>
              <w:pStyle w:val="9"/>
              <w:spacing w:before="239" w:line="200" w:lineRule="auto"/>
              <w:ind w:left="98"/>
              <w:rPr>
                <w:rFonts w:hint="eastAsia" w:ascii="仿宋" w:hAnsi="仿宋" w:eastAsia="仿宋" w:cs="仿宋"/>
              </w:rPr>
            </w:pPr>
          </w:p>
        </w:tc>
        <w:tc>
          <w:tcPr>
            <w:tcW w:w="1297" w:type="dxa"/>
            <w:vAlign w:val="top"/>
          </w:tcPr>
          <w:p w14:paraId="73CAE5DD">
            <w:pPr>
              <w:pStyle w:val="9"/>
              <w:spacing w:before="267" w:line="177" w:lineRule="auto"/>
              <w:ind w:left="109"/>
              <w:rPr>
                <w:rFonts w:hint="eastAsia" w:ascii="仿宋" w:hAnsi="仿宋" w:eastAsia="仿宋" w:cs="仿宋"/>
              </w:rPr>
            </w:pPr>
          </w:p>
        </w:tc>
        <w:tc>
          <w:tcPr>
            <w:tcW w:w="864" w:type="dxa"/>
            <w:vAlign w:val="top"/>
          </w:tcPr>
          <w:p w14:paraId="1362343B">
            <w:pPr>
              <w:pStyle w:val="9"/>
              <w:spacing w:before="267" w:line="177" w:lineRule="auto"/>
              <w:ind w:left="395"/>
              <w:rPr>
                <w:rFonts w:hint="eastAsia" w:ascii="仿宋" w:hAnsi="仿宋" w:eastAsia="仿宋" w:cs="仿宋"/>
              </w:rPr>
            </w:pPr>
          </w:p>
        </w:tc>
        <w:tc>
          <w:tcPr>
            <w:tcW w:w="865" w:type="dxa"/>
            <w:vAlign w:val="top"/>
          </w:tcPr>
          <w:p w14:paraId="617F62A8">
            <w:pPr>
              <w:pStyle w:val="9"/>
              <w:spacing w:before="267" w:line="177" w:lineRule="auto"/>
              <w:ind w:left="396"/>
              <w:rPr>
                <w:rFonts w:hint="eastAsia" w:ascii="仿宋" w:hAnsi="仿宋" w:eastAsia="仿宋" w:cs="仿宋"/>
              </w:rPr>
            </w:pPr>
          </w:p>
        </w:tc>
        <w:tc>
          <w:tcPr>
            <w:tcW w:w="1297" w:type="dxa"/>
            <w:vAlign w:val="top"/>
          </w:tcPr>
          <w:p w14:paraId="5C51EF57">
            <w:pPr>
              <w:rPr>
                <w:rFonts w:hint="eastAsia" w:ascii="仿宋" w:hAnsi="仿宋" w:eastAsia="仿宋" w:cs="仿宋"/>
                <w:sz w:val="21"/>
              </w:rPr>
            </w:pPr>
          </w:p>
        </w:tc>
        <w:tc>
          <w:tcPr>
            <w:tcW w:w="865" w:type="dxa"/>
            <w:vAlign w:val="top"/>
          </w:tcPr>
          <w:p w14:paraId="4E553D9D">
            <w:pPr>
              <w:rPr>
                <w:rFonts w:hint="eastAsia" w:ascii="仿宋" w:hAnsi="仿宋" w:eastAsia="仿宋" w:cs="仿宋"/>
                <w:sz w:val="21"/>
              </w:rPr>
            </w:pPr>
          </w:p>
        </w:tc>
        <w:tc>
          <w:tcPr>
            <w:tcW w:w="864" w:type="dxa"/>
            <w:vAlign w:val="top"/>
          </w:tcPr>
          <w:p w14:paraId="6C3FC263">
            <w:pPr>
              <w:rPr>
                <w:rFonts w:hint="eastAsia" w:ascii="仿宋" w:hAnsi="仿宋" w:eastAsia="仿宋" w:cs="仿宋"/>
                <w:sz w:val="21"/>
              </w:rPr>
            </w:pPr>
          </w:p>
        </w:tc>
        <w:tc>
          <w:tcPr>
            <w:tcW w:w="1297" w:type="dxa"/>
            <w:vAlign w:val="top"/>
          </w:tcPr>
          <w:p w14:paraId="4ED3B32D">
            <w:pPr>
              <w:rPr>
                <w:rFonts w:hint="eastAsia" w:ascii="仿宋" w:hAnsi="仿宋" w:eastAsia="仿宋" w:cs="仿宋"/>
                <w:sz w:val="21"/>
              </w:rPr>
            </w:pPr>
          </w:p>
        </w:tc>
        <w:tc>
          <w:tcPr>
            <w:tcW w:w="1302" w:type="dxa"/>
            <w:vAlign w:val="top"/>
          </w:tcPr>
          <w:p w14:paraId="7CEF14D3">
            <w:pPr>
              <w:rPr>
                <w:rFonts w:hint="eastAsia" w:ascii="仿宋" w:hAnsi="仿宋" w:eastAsia="仿宋" w:cs="仿宋"/>
                <w:sz w:val="21"/>
              </w:rPr>
            </w:pPr>
          </w:p>
        </w:tc>
      </w:tr>
      <w:tr w14:paraId="1D4CD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302" w:type="dxa"/>
            <w:vAlign w:val="top"/>
          </w:tcPr>
          <w:p w14:paraId="657A7E43">
            <w:pPr>
              <w:pStyle w:val="9"/>
              <w:spacing w:before="267" w:line="177" w:lineRule="auto"/>
              <w:ind w:left="110"/>
              <w:rPr>
                <w:rFonts w:hint="eastAsia" w:ascii="仿宋" w:hAnsi="仿宋" w:eastAsia="仿宋" w:cs="仿宋"/>
              </w:rPr>
            </w:pPr>
          </w:p>
        </w:tc>
        <w:tc>
          <w:tcPr>
            <w:tcW w:w="865" w:type="dxa"/>
            <w:vAlign w:val="top"/>
          </w:tcPr>
          <w:p w14:paraId="191ED57C">
            <w:pPr>
              <w:pStyle w:val="9"/>
              <w:spacing w:before="240" w:line="199" w:lineRule="auto"/>
              <w:rPr>
                <w:rFonts w:hint="eastAsia" w:ascii="仿宋" w:hAnsi="仿宋" w:eastAsia="仿宋" w:cs="仿宋"/>
              </w:rPr>
            </w:pPr>
          </w:p>
        </w:tc>
        <w:tc>
          <w:tcPr>
            <w:tcW w:w="1124" w:type="dxa"/>
            <w:vAlign w:val="top"/>
          </w:tcPr>
          <w:p w14:paraId="6913DCE6">
            <w:pPr>
              <w:pStyle w:val="9"/>
              <w:spacing w:before="267" w:line="177" w:lineRule="auto"/>
              <w:rPr>
                <w:rFonts w:hint="eastAsia" w:ascii="仿宋" w:hAnsi="仿宋" w:eastAsia="仿宋" w:cs="仿宋"/>
              </w:rPr>
            </w:pPr>
          </w:p>
        </w:tc>
        <w:tc>
          <w:tcPr>
            <w:tcW w:w="432" w:type="dxa"/>
            <w:vAlign w:val="top"/>
          </w:tcPr>
          <w:p w14:paraId="2D32A838">
            <w:pPr>
              <w:pStyle w:val="9"/>
              <w:spacing w:before="244" w:line="196" w:lineRule="auto"/>
              <w:ind w:left="115"/>
              <w:rPr>
                <w:rFonts w:hint="eastAsia" w:ascii="仿宋" w:hAnsi="仿宋" w:eastAsia="仿宋" w:cs="仿宋"/>
              </w:rPr>
            </w:pPr>
          </w:p>
        </w:tc>
        <w:tc>
          <w:tcPr>
            <w:tcW w:w="864" w:type="dxa"/>
            <w:vAlign w:val="top"/>
          </w:tcPr>
          <w:p w14:paraId="5306336D">
            <w:pPr>
              <w:pStyle w:val="9"/>
              <w:spacing w:before="267" w:line="177" w:lineRule="auto"/>
              <w:ind w:left="107"/>
              <w:rPr>
                <w:rFonts w:hint="eastAsia" w:ascii="仿宋" w:hAnsi="仿宋" w:eastAsia="仿宋" w:cs="仿宋"/>
              </w:rPr>
            </w:pPr>
          </w:p>
        </w:tc>
        <w:tc>
          <w:tcPr>
            <w:tcW w:w="865" w:type="dxa"/>
            <w:vAlign w:val="top"/>
          </w:tcPr>
          <w:p w14:paraId="288D7261">
            <w:pPr>
              <w:pStyle w:val="9"/>
              <w:spacing w:before="239" w:line="200" w:lineRule="auto"/>
              <w:rPr>
                <w:rFonts w:hint="eastAsia" w:ascii="仿宋" w:hAnsi="仿宋" w:eastAsia="仿宋" w:cs="仿宋"/>
              </w:rPr>
            </w:pPr>
          </w:p>
        </w:tc>
        <w:tc>
          <w:tcPr>
            <w:tcW w:w="1297" w:type="dxa"/>
            <w:vAlign w:val="top"/>
          </w:tcPr>
          <w:p w14:paraId="072A055B">
            <w:pPr>
              <w:pStyle w:val="9"/>
              <w:spacing w:before="239" w:line="200" w:lineRule="auto"/>
              <w:ind w:left="98"/>
              <w:rPr>
                <w:rFonts w:hint="eastAsia" w:ascii="仿宋" w:hAnsi="仿宋" w:eastAsia="仿宋" w:cs="仿宋"/>
              </w:rPr>
            </w:pPr>
          </w:p>
        </w:tc>
        <w:tc>
          <w:tcPr>
            <w:tcW w:w="1297" w:type="dxa"/>
            <w:vAlign w:val="top"/>
          </w:tcPr>
          <w:p w14:paraId="7FC0B939">
            <w:pPr>
              <w:pStyle w:val="9"/>
              <w:spacing w:before="267" w:line="177" w:lineRule="auto"/>
              <w:ind w:left="109"/>
              <w:rPr>
                <w:rFonts w:hint="eastAsia" w:ascii="仿宋" w:hAnsi="仿宋" w:eastAsia="仿宋" w:cs="仿宋"/>
              </w:rPr>
            </w:pPr>
          </w:p>
        </w:tc>
        <w:tc>
          <w:tcPr>
            <w:tcW w:w="864" w:type="dxa"/>
            <w:vAlign w:val="top"/>
          </w:tcPr>
          <w:p w14:paraId="2D9C6A7B">
            <w:pPr>
              <w:pStyle w:val="9"/>
              <w:spacing w:before="267" w:line="177" w:lineRule="auto"/>
              <w:ind w:left="395"/>
              <w:rPr>
                <w:rFonts w:hint="eastAsia" w:ascii="仿宋" w:hAnsi="仿宋" w:eastAsia="仿宋" w:cs="仿宋"/>
              </w:rPr>
            </w:pPr>
          </w:p>
        </w:tc>
        <w:tc>
          <w:tcPr>
            <w:tcW w:w="865" w:type="dxa"/>
            <w:vAlign w:val="top"/>
          </w:tcPr>
          <w:p w14:paraId="3AC62154">
            <w:pPr>
              <w:pStyle w:val="9"/>
              <w:spacing w:before="267" w:line="177" w:lineRule="auto"/>
              <w:ind w:left="396"/>
              <w:rPr>
                <w:rFonts w:hint="eastAsia" w:ascii="仿宋" w:hAnsi="仿宋" w:eastAsia="仿宋" w:cs="仿宋"/>
              </w:rPr>
            </w:pPr>
          </w:p>
        </w:tc>
        <w:tc>
          <w:tcPr>
            <w:tcW w:w="1297" w:type="dxa"/>
            <w:vAlign w:val="top"/>
          </w:tcPr>
          <w:p w14:paraId="11A8FB51">
            <w:pPr>
              <w:rPr>
                <w:rFonts w:hint="eastAsia" w:ascii="仿宋" w:hAnsi="仿宋" w:eastAsia="仿宋" w:cs="仿宋"/>
                <w:sz w:val="21"/>
              </w:rPr>
            </w:pPr>
          </w:p>
        </w:tc>
        <w:tc>
          <w:tcPr>
            <w:tcW w:w="865" w:type="dxa"/>
            <w:vAlign w:val="top"/>
          </w:tcPr>
          <w:p w14:paraId="1E630294">
            <w:pPr>
              <w:rPr>
                <w:rFonts w:hint="eastAsia" w:ascii="仿宋" w:hAnsi="仿宋" w:eastAsia="仿宋" w:cs="仿宋"/>
                <w:sz w:val="21"/>
              </w:rPr>
            </w:pPr>
          </w:p>
        </w:tc>
        <w:tc>
          <w:tcPr>
            <w:tcW w:w="864" w:type="dxa"/>
            <w:vAlign w:val="top"/>
          </w:tcPr>
          <w:p w14:paraId="119C9119">
            <w:pPr>
              <w:rPr>
                <w:rFonts w:hint="eastAsia" w:ascii="仿宋" w:hAnsi="仿宋" w:eastAsia="仿宋" w:cs="仿宋"/>
                <w:sz w:val="21"/>
              </w:rPr>
            </w:pPr>
          </w:p>
        </w:tc>
        <w:tc>
          <w:tcPr>
            <w:tcW w:w="1297" w:type="dxa"/>
            <w:vAlign w:val="top"/>
          </w:tcPr>
          <w:p w14:paraId="14F72622">
            <w:pPr>
              <w:rPr>
                <w:rFonts w:hint="eastAsia" w:ascii="仿宋" w:hAnsi="仿宋" w:eastAsia="仿宋" w:cs="仿宋"/>
                <w:sz w:val="21"/>
              </w:rPr>
            </w:pPr>
          </w:p>
        </w:tc>
        <w:tc>
          <w:tcPr>
            <w:tcW w:w="1302" w:type="dxa"/>
            <w:vAlign w:val="top"/>
          </w:tcPr>
          <w:p w14:paraId="10064D6B">
            <w:pPr>
              <w:rPr>
                <w:rFonts w:hint="eastAsia" w:ascii="仿宋" w:hAnsi="仿宋" w:eastAsia="仿宋" w:cs="仿宋"/>
                <w:sz w:val="21"/>
              </w:rPr>
            </w:pPr>
          </w:p>
        </w:tc>
      </w:tr>
      <w:tr w14:paraId="14387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302" w:type="dxa"/>
            <w:vAlign w:val="top"/>
          </w:tcPr>
          <w:p w14:paraId="28FA278B">
            <w:pPr>
              <w:pStyle w:val="9"/>
              <w:spacing w:before="267" w:line="177" w:lineRule="auto"/>
              <w:ind w:left="110"/>
              <w:rPr>
                <w:rFonts w:hint="eastAsia" w:ascii="仿宋" w:hAnsi="仿宋" w:eastAsia="仿宋" w:cs="仿宋"/>
              </w:rPr>
            </w:pPr>
          </w:p>
        </w:tc>
        <w:tc>
          <w:tcPr>
            <w:tcW w:w="865" w:type="dxa"/>
            <w:vAlign w:val="top"/>
          </w:tcPr>
          <w:p w14:paraId="39CEE318">
            <w:pPr>
              <w:pStyle w:val="9"/>
              <w:spacing w:before="240" w:line="199" w:lineRule="auto"/>
              <w:rPr>
                <w:rFonts w:hint="eastAsia" w:ascii="仿宋" w:hAnsi="仿宋" w:eastAsia="仿宋" w:cs="仿宋"/>
              </w:rPr>
            </w:pPr>
          </w:p>
        </w:tc>
        <w:tc>
          <w:tcPr>
            <w:tcW w:w="1124" w:type="dxa"/>
            <w:vAlign w:val="top"/>
          </w:tcPr>
          <w:p w14:paraId="044A0402">
            <w:pPr>
              <w:pStyle w:val="9"/>
              <w:spacing w:before="267" w:line="177" w:lineRule="auto"/>
              <w:rPr>
                <w:rFonts w:hint="eastAsia" w:ascii="仿宋" w:hAnsi="仿宋" w:eastAsia="仿宋" w:cs="仿宋"/>
              </w:rPr>
            </w:pPr>
          </w:p>
        </w:tc>
        <w:tc>
          <w:tcPr>
            <w:tcW w:w="432" w:type="dxa"/>
            <w:vAlign w:val="top"/>
          </w:tcPr>
          <w:p w14:paraId="0D1449AC">
            <w:pPr>
              <w:pStyle w:val="9"/>
              <w:spacing w:before="244" w:line="196" w:lineRule="auto"/>
              <w:ind w:left="115"/>
              <w:rPr>
                <w:rFonts w:hint="eastAsia" w:ascii="仿宋" w:hAnsi="仿宋" w:eastAsia="仿宋" w:cs="仿宋"/>
              </w:rPr>
            </w:pPr>
          </w:p>
        </w:tc>
        <w:tc>
          <w:tcPr>
            <w:tcW w:w="864" w:type="dxa"/>
            <w:vAlign w:val="top"/>
          </w:tcPr>
          <w:p w14:paraId="0EFCF974">
            <w:pPr>
              <w:pStyle w:val="9"/>
              <w:spacing w:before="267" w:line="177" w:lineRule="auto"/>
              <w:ind w:left="107"/>
              <w:rPr>
                <w:rFonts w:hint="eastAsia" w:ascii="仿宋" w:hAnsi="仿宋" w:eastAsia="仿宋" w:cs="仿宋"/>
              </w:rPr>
            </w:pPr>
          </w:p>
        </w:tc>
        <w:tc>
          <w:tcPr>
            <w:tcW w:w="865" w:type="dxa"/>
            <w:vAlign w:val="top"/>
          </w:tcPr>
          <w:p w14:paraId="7E62A36F">
            <w:pPr>
              <w:pStyle w:val="9"/>
              <w:spacing w:before="239" w:line="200" w:lineRule="auto"/>
              <w:rPr>
                <w:rFonts w:hint="eastAsia" w:ascii="仿宋" w:hAnsi="仿宋" w:eastAsia="仿宋" w:cs="仿宋"/>
              </w:rPr>
            </w:pPr>
          </w:p>
        </w:tc>
        <w:tc>
          <w:tcPr>
            <w:tcW w:w="1297" w:type="dxa"/>
            <w:vAlign w:val="top"/>
          </w:tcPr>
          <w:p w14:paraId="18E463F2">
            <w:pPr>
              <w:pStyle w:val="9"/>
              <w:spacing w:before="239" w:line="200" w:lineRule="auto"/>
              <w:ind w:left="98"/>
              <w:rPr>
                <w:rFonts w:hint="eastAsia" w:ascii="仿宋" w:hAnsi="仿宋" w:eastAsia="仿宋" w:cs="仿宋"/>
              </w:rPr>
            </w:pPr>
          </w:p>
        </w:tc>
        <w:tc>
          <w:tcPr>
            <w:tcW w:w="1297" w:type="dxa"/>
            <w:vAlign w:val="top"/>
          </w:tcPr>
          <w:p w14:paraId="0799C917">
            <w:pPr>
              <w:pStyle w:val="9"/>
              <w:spacing w:before="267" w:line="177" w:lineRule="auto"/>
              <w:ind w:left="109"/>
              <w:rPr>
                <w:rFonts w:hint="eastAsia" w:ascii="仿宋" w:hAnsi="仿宋" w:eastAsia="仿宋" w:cs="仿宋"/>
              </w:rPr>
            </w:pPr>
          </w:p>
        </w:tc>
        <w:tc>
          <w:tcPr>
            <w:tcW w:w="864" w:type="dxa"/>
            <w:vAlign w:val="top"/>
          </w:tcPr>
          <w:p w14:paraId="12F26895">
            <w:pPr>
              <w:pStyle w:val="9"/>
              <w:spacing w:before="267" w:line="177" w:lineRule="auto"/>
              <w:ind w:left="395"/>
              <w:rPr>
                <w:rFonts w:hint="eastAsia" w:ascii="仿宋" w:hAnsi="仿宋" w:eastAsia="仿宋" w:cs="仿宋"/>
              </w:rPr>
            </w:pPr>
          </w:p>
        </w:tc>
        <w:tc>
          <w:tcPr>
            <w:tcW w:w="865" w:type="dxa"/>
            <w:vAlign w:val="top"/>
          </w:tcPr>
          <w:p w14:paraId="7C9FF2E5">
            <w:pPr>
              <w:pStyle w:val="9"/>
              <w:spacing w:before="267" w:line="177" w:lineRule="auto"/>
              <w:ind w:left="396"/>
              <w:rPr>
                <w:rFonts w:hint="eastAsia" w:ascii="仿宋" w:hAnsi="仿宋" w:eastAsia="仿宋" w:cs="仿宋"/>
              </w:rPr>
            </w:pPr>
          </w:p>
        </w:tc>
        <w:tc>
          <w:tcPr>
            <w:tcW w:w="1297" w:type="dxa"/>
            <w:vAlign w:val="top"/>
          </w:tcPr>
          <w:p w14:paraId="68B812EA">
            <w:pPr>
              <w:rPr>
                <w:rFonts w:hint="eastAsia" w:ascii="仿宋" w:hAnsi="仿宋" w:eastAsia="仿宋" w:cs="仿宋"/>
                <w:sz w:val="21"/>
              </w:rPr>
            </w:pPr>
          </w:p>
        </w:tc>
        <w:tc>
          <w:tcPr>
            <w:tcW w:w="865" w:type="dxa"/>
            <w:vAlign w:val="top"/>
          </w:tcPr>
          <w:p w14:paraId="1946E16E">
            <w:pPr>
              <w:rPr>
                <w:rFonts w:hint="eastAsia" w:ascii="仿宋" w:hAnsi="仿宋" w:eastAsia="仿宋" w:cs="仿宋"/>
                <w:sz w:val="21"/>
              </w:rPr>
            </w:pPr>
          </w:p>
        </w:tc>
        <w:tc>
          <w:tcPr>
            <w:tcW w:w="864" w:type="dxa"/>
            <w:vAlign w:val="top"/>
          </w:tcPr>
          <w:p w14:paraId="531911CE">
            <w:pPr>
              <w:rPr>
                <w:rFonts w:hint="eastAsia" w:ascii="仿宋" w:hAnsi="仿宋" w:eastAsia="仿宋" w:cs="仿宋"/>
                <w:sz w:val="21"/>
              </w:rPr>
            </w:pPr>
          </w:p>
        </w:tc>
        <w:tc>
          <w:tcPr>
            <w:tcW w:w="1297" w:type="dxa"/>
            <w:vAlign w:val="top"/>
          </w:tcPr>
          <w:p w14:paraId="6AF034A3">
            <w:pPr>
              <w:rPr>
                <w:rFonts w:hint="eastAsia" w:ascii="仿宋" w:hAnsi="仿宋" w:eastAsia="仿宋" w:cs="仿宋"/>
                <w:sz w:val="21"/>
              </w:rPr>
            </w:pPr>
          </w:p>
        </w:tc>
        <w:tc>
          <w:tcPr>
            <w:tcW w:w="1302" w:type="dxa"/>
            <w:vAlign w:val="top"/>
          </w:tcPr>
          <w:p w14:paraId="7F188F64">
            <w:pPr>
              <w:rPr>
                <w:rFonts w:hint="eastAsia" w:ascii="仿宋" w:hAnsi="仿宋" w:eastAsia="仿宋" w:cs="仿宋"/>
                <w:sz w:val="21"/>
              </w:rPr>
            </w:pPr>
          </w:p>
        </w:tc>
      </w:tr>
      <w:tr w14:paraId="063A4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5400" w:type="dxa"/>
            <w:gridSpan w:val="15"/>
            <w:vAlign w:val="top"/>
          </w:tcPr>
          <w:p w14:paraId="1E7216D3">
            <w:pPr>
              <w:pStyle w:val="9"/>
              <w:spacing w:before="241" w:line="184" w:lineRule="auto"/>
              <w:rPr>
                <w:rFonts w:hint="eastAsia" w:ascii="仿宋" w:hAnsi="仿宋" w:eastAsia="仿宋" w:cs="仿宋"/>
                <w:color w:val="000000"/>
                <w:sz w:val="21"/>
                <w:lang w:eastAsia="zh-CN"/>
              </w:rPr>
            </w:pPr>
            <w:r>
              <w:rPr>
                <w:rFonts w:hint="eastAsia" w:ascii="仿宋" w:hAnsi="仿宋" w:eastAsia="仿宋" w:cs="仿宋"/>
                <w:color w:val="000000"/>
                <w:sz w:val="21"/>
                <w:lang w:eastAsia="zh-CN"/>
              </w:rPr>
              <w:t>人员名单根据实际情况自行添加，并加盖单位公章</w:t>
            </w:r>
          </w:p>
        </w:tc>
      </w:tr>
    </w:tbl>
    <w:p w14:paraId="3B88596B">
      <w:pPr>
        <w:pStyle w:val="4"/>
        <w:spacing w:line="246" w:lineRule="auto"/>
      </w:pPr>
    </w:p>
    <w:p w14:paraId="31A82FA3">
      <w:pPr>
        <w:pStyle w:val="4"/>
        <w:spacing w:line="246" w:lineRule="auto"/>
      </w:pPr>
    </w:p>
    <w:p w14:paraId="6E793E32">
      <w:pPr>
        <w:pStyle w:val="4"/>
        <w:spacing w:line="246" w:lineRule="auto"/>
      </w:pPr>
    </w:p>
    <w:p w14:paraId="62DE3ABD">
      <w:pPr>
        <w:pStyle w:val="4"/>
        <w:spacing w:line="246" w:lineRule="auto"/>
      </w:pPr>
    </w:p>
    <w:p w14:paraId="1C079CD2">
      <w:pPr>
        <w:pStyle w:val="4"/>
        <w:spacing w:line="246" w:lineRule="auto"/>
      </w:pPr>
    </w:p>
    <w:p w14:paraId="5EBC76CC">
      <w:pPr>
        <w:pStyle w:val="4"/>
        <w:spacing w:line="246" w:lineRule="auto"/>
      </w:pPr>
    </w:p>
    <w:p w14:paraId="592C43E2">
      <w:pPr>
        <w:pStyle w:val="4"/>
        <w:spacing w:line="247" w:lineRule="auto"/>
      </w:pPr>
    </w:p>
    <w:p w14:paraId="1BDE528C">
      <w:pPr>
        <w:pStyle w:val="4"/>
        <w:spacing w:line="247" w:lineRule="auto"/>
      </w:pPr>
    </w:p>
    <w:p w14:paraId="2D9C8029">
      <w:pPr>
        <w:pStyle w:val="4"/>
        <w:spacing w:line="247" w:lineRule="auto"/>
      </w:pPr>
    </w:p>
    <w:p w14:paraId="250A5845">
      <w:pPr>
        <w:pStyle w:val="4"/>
        <w:spacing w:line="247" w:lineRule="auto"/>
      </w:pPr>
    </w:p>
    <w:p w14:paraId="021A7D26">
      <w:pPr>
        <w:pStyle w:val="4"/>
        <w:spacing w:line="247" w:lineRule="auto"/>
      </w:pPr>
    </w:p>
    <w:p w14:paraId="23E83163">
      <w:pPr>
        <w:pStyle w:val="4"/>
        <w:spacing w:line="247" w:lineRule="auto"/>
      </w:pPr>
    </w:p>
    <w:p w14:paraId="62D90FF5">
      <w:pPr>
        <w:pStyle w:val="4"/>
        <w:spacing w:line="247" w:lineRule="auto"/>
      </w:pPr>
    </w:p>
    <w:p w14:paraId="0D385088">
      <w:pPr>
        <w:pStyle w:val="4"/>
        <w:spacing w:line="247" w:lineRule="auto"/>
      </w:pPr>
    </w:p>
    <w:p w14:paraId="76CAF966">
      <w:pPr>
        <w:pStyle w:val="4"/>
        <w:spacing w:line="247" w:lineRule="auto"/>
      </w:pPr>
    </w:p>
    <w:p w14:paraId="225A3C21">
      <w:pPr>
        <w:spacing w:before="103" w:line="201" w:lineRule="auto"/>
        <w:ind w:left="11735"/>
        <w:rPr>
          <w:rFonts w:hint="eastAsia" w:ascii="仿宋" w:hAnsi="仿宋" w:eastAsia="仿宋" w:cs="仿宋"/>
          <w:spacing w:val="-2"/>
          <w:sz w:val="28"/>
          <w:szCs w:val="28"/>
        </w:rPr>
      </w:pPr>
      <w:r>
        <w:rPr>
          <w:rFonts w:hint="eastAsia" w:ascii="仿宋" w:hAnsi="仿宋" w:eastAsia="仿宋" w:cs="仿宋"/>
          <w:spacing w:val="-2"/>
          <w:sz w:val="28"/>
          <w:szCs w:val="28"/>
        </w:rPr>
        <w:t>项目申报单位盖章</w:t>
      </w:r>
    </w:p>
    <w:p w14:paraId="3E868ED7">
      <w:pPr>
        <w:spacing w:before="103" w:line="201" w:lineRule="auto"/>
        <w:ind w:left="11735"/>
        <w:rPr>
          <w:rFonts w:ascii="华文宋体" w:hAnsi="华文宋体" w:eastAsia="华文宋体" w:cs="华文宋体"/>
          <w:spacing w:val="-2"/>
          <w:sz w:val="28"/>
          <w:szCs w:val="28"/>
        </w:rPr>
      </w:pPr>
    </w:p>
    <w:p w14:paraId="7BA66963">
      <w:pPr>
        <w:spacing w:before="103" w:line="201" w:lineRule="auto"/>
        <w:ind w:left="11735"/>
        <w:rPr>
          <w:rFonts w:ascii="华文宋体" w:hAnsi="华文宋体" w:eastAsia="华文宋体" w:cs="华文宋体"/>
          <w:spacing w:val="-2"/>
          <w:sz w:val="28"/>
          <w:szCs w:val="28"/>
        </w:rPr>
      </w:pPr>
    </w:p>
    <w:p w14:paraId="63322969">
      <w:pPr>
        <w:spacing w:before="103" w:line="201" w:lineRule="auto"/>
        <w:rPr>
          <w:rFonts w:ascii="华文宋体" w:hAnsi="华文宋体" w:eastAsia="华文宋体" w:cs="华文宋体"/>
          <w:spacing w:val="-2"/>
          <w:sz w:val="28"/>
          <w:szCs w:val="28"/>
        </w:rPr>
      </w:pPr>
    </w:p>
    <w:p w14:paraId="0AFF6B0E">
      <w:pPr>
        <w:spacing w:before="103" w:line="201" w:lineRule="auto"/>
        <w:ind w:left="11735"/>
        <w:rPr>
          <w:rFonts w:ascii="华文宋体" w:hAnsi="华文宋体" w:eastAsia="华文宋体" w:cs="华文宋体"/>
          <w:spacing w:val="-2"/>
          <w:sz w:val="28"/>
          <w:szCs w:val="28"/>
        </w:rPr>
        <w:sectPr>
          <w:headerReference r:id="rId11" w:type="default"/>
          <w:footerReference r:id="rId12" w:type="default"/>
          <w:pgSz w:w="16840" w:h="11900"/>
          <w:pgMar w:top="400" w:right="715" w:bottom="388" w:left="715" w:header="0" w:footer="97" w:gutter="0"/>
          <w:cols w:space="720" w:num="1"/>
        </w:sectPr>
      </w:pPr>
    </w:p>
    <w:p w14:paraId="5120B146">
      <w:pPr>
        <w:pStyle w:val="2"/>
        <w:keepNext w:val="0"/>
        <w:keepLines w:val="0"/>
        <w:pageBreakBefore w:val="0"/>
        <w:widowControl/>
        <w:suppressLineNumbers w:val="0"/>
        <w:kinsoku w:val="0"/>
        <w:wordWrap/>
        <w:overflowPunct/>
        <w:topLinePunct w:val="0"/>
        <w:autoSpaceDE w:val="0"/>
        <w:autoSpaceDN w:val="0"/>
        <w:bidi w:val="0"/>
        <w:adjustRightInd w:val="0"/>
        <w:snapToGrid w:val="0"/>
        <w:spacing w:after="100" w:afterAutospacing="1" w:line="360" w:lineRule="auto"/>
        <w:ind w:left="0" w:firstLine="0"/>
        <w:jc w:val="center"/>
        <w:textAlignment w:val="baseline"/>
        <w:rPr>
          <w:rFonts w:hint="eastAsia" w:ascii="方正小标宋简体" w:hAnsi="方正小标宋简体" w:eastAsia="方正小标宋简体" w:cs="方正小标宋简体"/>
          <w:b w:val="0"/>
          <w:bCs w:val="0"/>
          <w:i w:val="0"/>
          <w:iCs w:val="0"/>
          <w:caps w:val="0"/>
          <w:color w:val="000000"/>
          <w:spacing w:val="0"/>
          <w:sz w:val="27"/>
          <w:szCs w:val="27"/>
        </w:rPr>
      </w:pPr>
      <w:r>
        <w:rPr>
          <w:rFonts w:hint="eastAsia" w:ascii="方正小标宋简体" w:hAnsi="方正小标宋简体" w:eastAsia="方正小标宋简体" w:cs="方正小标宋简体"/>
          <w:b w:val="0"/>
          <w:bCs w:val="0"/>
          <w:i w:val="0"/>
          <w:iCs w:val="0"/>
          <w:caps w:val="0"/>
          <w:color w:val="000000"/>
          <w:spacing w:val="0"/>
          <w:sz w:val="32"/>
          <w:szCs w:val="32"/>
        </w:rPr>
        <w:t>填写说明</w:t>
      </w:r>
    </w:p>
    <w:p w14:paraId="19132624">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rPr>
      </w:pPr>
      <w:r>
        <w:rPr>
          <w:rFonts w:hint="default" w:ascii="仿宋" w:hAnsi="仿宋" w:eastAsia="仿宋" w:cs="仿宋"/>
          <w:i w:val="0"/>
          <w:iCs w:val="0"/>
          <w:caps w:val="0"/>
          <w:color w:val="000000"/>
          <w:spacing w:val="0"/>
          <w:sz w:val="28"/>
          <w:szCs w:val="28"/>
        </w:rPr>
        <w:t>1. 国内接收单位应如实填写相关信息，表格填写完成后请打印并签名，签名应使用钢笔或签字笔。</w:t>
      </w:r>
    </w:p>
    <w:p w14:paraId="7AC7BDCA">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rPr>
      </w:pPr>
      <w:r>
        <w:rPr>
          <w:rFonts w:hint="default" w:ascii="仿宋" w:hAnsi="仿宋" w:eastAsia="仿宋" w:cs="仿宋"/>
          <w:i w:val="0"/>
          <w:iCs w:val="0"/>
          <w:caps w:val="0"/>
          <w:color w:val="000000"/>
          <w:spacing w:val="0"/>
          <w:sz w:val="28"/>
          <w:szCs w:val="28"/>
        </w:rPr>
        <w:t>2. 表内所列项目除特殊情况外应全部填写，不留空白。如有情况不明无法填写时，应写明原因；如无该项情况，亦应填“无”。</w:t>
      </w:r>
    </w:p>
    <w:p w14:paraId="7046664C">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rPr>
      </w:pPr>
      <w:r>
        <w:rPr>
          <w:rFonts w:hint="default" w:ascii="仿宋" w:hAnsi="仿宋" w:eastAsia="仿宋" w:cs="仿宋"/>
          <w:i w:val="0"/>
          <w:iCs w:val="0"/>
          <w:caps w:val="0"/>
          <w:color w:val="000000"/>
          <w:spacing w:val="0"/>
          <w:sz w:val="28"/>
          <w:szCs w:val="28"/>
        </w:rPr>
        <w:t>3. 项目负责人建议首选项目实施负责人，“联系电话”建议首选手机号码，以便第一时间取得联系。</w:t>
      </w:r>
    </w:p>
    <w:p w14:paraId="2548E28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rPr>
      </w:pPr>
      <w:r>
        <w:rPr>
          <w:rFonts w:hint="default" w:ascii="仿宋" w:hAnsi="仿宋" w:eastAsia="仿宋" w:cs="仿宋"/>
          <w:i w:val="0"/>
          <w:iCs w:val="0"/>
          <w:caps w:val="0"/>
          <w:color w:val="000000"/>
          <w:spacing w:val="0"/>
          <w:sz w:val="28"/>
          <w:szCs w:val="28"/>
        </w:rPr>
        <w:t>4. “在华起止日期”应符合计划时限要求。</w:t>
      </w:r>
    </w:p>
    <w:p w14:paraId="41238F94">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rPr>
      </w:pPr>
      <w:r>
        <w:rPr>
          <w:rFonts w:hint="default" w:ascii="仿宋" w:hAnsi="仿宋" w:eastAsia="仿宋" w:cs="仿宋"/>
          <w:i w:val="0"/>
          <w:iCs w:val="0"/>
          <w:caps w:val="0"/>
          <w:color w:val="000000"/>
          <w:spacing w:val="0"/>
          <w:sz w:val="28"/>
          <w:szCs w:val="28"/>
        </w:rPr>
        <w:t>5. “教育状态”选项,在读外国青年填写内容须具体至“本科三年级”、“研究生二年级”等在读状态；已毕业外国青年须填写最高学历（学位）。</w:t>
      </w:r>
    </w:p>
    <w:p w14:paraId="35BF832C">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rPr>
      </w:pPr>
      <w:r>
        <w:rPr>
          <w:rFonts w:hint="default" w:ascii="仿宋" w:hAnsi="仿宋" w:eastAsia="仿宋" w:cs="仿宋"/>
          <w:i w:val="0"/>
          <w:iCs w:val="0"/>
          <w:caps w:val="0"/>
          <w:color w:val="000000"/>
          <w:spacing w:val="0"/>
          <w:sz w:val="28"/>
          <w:szCs w:val="28"/>
        </w:rPr>
        <w:t>6. “出生日期”选项，需满足18周岁至35周岁，即2007年1月1日（含）以前、1990年1月1日（含）以后出生。</w:t>
      </w:r>
    </w:p>
    <w:p w14:paraId="120FC22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rPr>
      </w:pPr>
      <w:r>
        <w:rPr>
          <w:rFonts w:hint="default" w:ascii="仿宋" w:hAnsi="仿宋" w:eastAsia="仿宋" w:cs="仿宋"/>
          <w:i w:val="0"/>
          <w:iCs w:val="0"/>
          <w:caps w:val="0"/>
          <w:color w:val="000000"/>
          <w:spacing w:val="0"/>
          <w:sz w:val="28"/>
          <w:szCs w:val="28"/>
        </w:rPr>
        <w:t>7. “毕业时间”选项，由已毕业外国青年填写，须满足毕业三年以内，即2022年1月1日（含）后毕业。</w:t>
      </w:r>
    </w:p>
    <w:p w14:paraId="04701B6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rPr>
      </w:pPr>
      <w:r>
        <w:rPr>
          <w:rFonts w:hint="default" w:ascii="仿宋" w:hAnsi="仿宋" w:eastAsia="仿宋" w:cs="仿宋"/>
          <w:i w:val="0"/>
          <w:iCs w:val="0"/>
          <w:caps w:val="0"/>
          <w:color w:val="000000"/>
          <w:spacing w:val="0"/>
          <w:sz w:val="28"/>
          <w:szCs w:val="28"/>
        </w:rPr>
        <w:t>8. 外国青年信息可根据实际接收人数自行添加，请核验信息确认无误。</w:t>
      </w:r>
    </w:p>
    <w:p w14:paraId="581A83CF">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仿宋" w:hAnsi="仿宋" w:eastAsia="仿宋" w:cs="仿宋"/>
          <w:i w:val="0"/>
          <w:iCs w:val="0"/>
          <w:caps w:val="0"/>
          <w:color w:val="000000"/>
          <w:spacing w:val="0"/>
          <w:sz w:val="28"/>
          <w:szCs w:val="28"/>
        </w:rPr>
      </w:pPr>
      <w:r>
        <w:rPr>
          <w:rFonts w:hint="default" w:ascii="仿宋" w:hAnsi="仿宋" w:eastAsia="仿宋" w:cs="仿宋"/>
          <w:i w:val="0"/>
          <w:iCs w:val="0"/>
          <w:caps w:val="0"/>
          <w:color w:val="000000"/>
          <w:spacing w:val="0"/>
          <w:sz w:val="28"/>
          <w:szCs w:val="28"/>
        </w:rPr>
        <w:t>9. 附件材料：承诺书、法人证书需加盖单位公章。</w:t>
      </w:r>
    </w:p>
    <w:p w14:paraId="7E003376">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default" w:ascii="Helvetica" w:hAnsi="Helvetica" w:eastAsia="Helvetica" w:cs="Helvetica"/>
          <w:i w:val="0"/>
          <w:iCs w:val="0"/>
          <w:caps w:val="0"/>
          <w:color w:val="000000"/>
          <w:spacing w:val="0"/>
          <w:sz w:val="16"/>
          <w:szCs w:val="16"/>
        </w:rPr>
      </w:pPr>
      <w:r>
        <w:rPr>
          <w:rFonts w:hint="default" w:ascii="仿宋" w:hAnsi="仿宋" w:eastAsia="仿宋" w:cs="仿宋"/>
          <w:i w:val="0"/>
          <w:iCs w:val="0"/>
          <w:caps w:val="0"/>
          <w:color w:val="000000"/>
          <w:spacing w:val="0"/>
          <w:sz w:val="28"/>
          <w:szCs w:val="28"/>
        </w:rPr>
        <w:t>1</w:t>
      </w:r>
      <w:r>
        <w:rPr>
          <w:rFonts w:hint="eastAsia" w:ascii="仿宋" w:hAnsi="仿宋" w:eastAsia="仿宋" w:cs="仿宋"/>
          <w:i w:val="0"/>
          <w:iCs w:val="0"/>
          <w:caps w:val="0"/>
          <w:color w:val="000000"/>
          <w:spacing w:val="0"/>
          <w:sz w:val="28"/>
          <w:szCs w:val="28"/>
          <w:lang w:val="en-US" w:eastAsia="zh-CN"/>
        </w:rPr>
        <w:t>0</w:t>
      </w:r>
      <w:r>
        <w:rPr>
          <w:rFonts w:hint="default"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资助标准：</w:t>
      </w:r>
      <w:r>
        <w:rPr>
          <w:rFonts w:hint="default" w:ascii="仿宋" w:hAnsi="仿宋" w:eastAsia="仿宋" w:cs="仿宋"/>
          <w:i w:val="0"/>
          <w:iCs w:val="0"/>
          <w:caps w:val="0"/>
          <w:color w:val="000000"/>
          <w:spacing w:val="0"/>
          <w:sz w:val="28"/>
          <w:szCs w:val="28"/>
        </w:rPr>
        <w:t>访问交流</w:t>
      </w:r>
      <w:r>
        <w:rPr>
          <w:rFonts w:hint="eastAsia" w:ascii="仿宋" w:hAnsi="仿宋" w:eastAsia="仿宋" w:cs="仿宋"/>
          <w:i w:val="0"/>
          <w:iCs w:val="0"/>
          <w:caps w:val="0"/>
          <w:color w:val="000000"/>
          <w:spacing w:val="0"/>
          <w:sz w:val="28"/>
          <w:szCs w:val="28"/>
          <w:lang w:val="en-US" w:eastAsia="zh-CN"/>
        </w:rPr>
        <w:t>类</w:t>
      </w:r>
      <w:r>
        <w:rPr>
          <w:rFonts w:hint="default" w:ascii="仿宋" w:hAnsi="仿宋" w:eastAsia="仿宋" w:cs="仿宋"/>
          <w:i w:val="0"/>
          <w:iCs w:val="0"/>
          <w:caps w:val="0"/>
          <w:color w:val="000000"/>
          <w:spacing w:val="0"/>
          <w:sz w:val="28"/>
          <w:szCs w:val="28"/>
        </w:rPr>
        <w:t>，10000 元人民币/人（税前）。</w:t>
      </w:r>
    </w:p>
    <w:p w14:paraId="64A598AD">
      <w:pPr>
        <w:spacing w:before="71" w:line="230" w:lineRule="auto"/>
        <w:rPr>
          <w:rFonts w:ascii="等线" w:hAnsi="等线" w:eastAsia="等线" w:cs="等线"/>
          <w:sz w:val="21"/>
          <w:szCs w:val="21"/>
        </w:rPr>
      </w:pPr>
    </w:p>
    <w:sectPr>
      <w:headerReference r:id="rId13" w:type="default"/>
      <w:footerReference r:id="rId14" w:type="default"/>
      <w:pgSz w:w="11907"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4631D4-879B-4AB6-98FC-53DD663EC8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D40BF86-F40E-4D78-88C0-96741C700146}"/>
  </w:font>
  <w:font w:name="楷体">
    <w:panose1 w:val="02010609060101010101"/>
    <w:charset w:val="86"/>
    <w:family w:val="auto"/>
    <w:pitch w:val="default"/>
    <w:sig w:usb0="800002BF" w:usb1="38CF7CFA" w:usb2="00000016" w:usb3="00000000" w:csb0="00040001" w:csb1="00000000"/>
    <w:embedRegular r:id="rId3" w:fontKey="{8920B18F-53CC-4C20-AE34-45BF7561D233}"/>
  </w:font>
  <w:font w:name="Segoe UI">
    <w:panose1 w:val="020B0502040204020203"/>
    <w:charset w:val="00"/>
    <w:family w:val="auto"/>
    <w:pitch w:val="default"/>
    <w:sig w:usb0="E4002EFF" w:usb1="C000E47F" w:usb2="00000009" w:usb3="00000000" w:csb0="200001FF" w:csb1="00000000"/>
  </w:font>
  <w:font w:name="华文宋体">
    <w:panose1 w:val="02010600040101010101"/>
    <w:charset w:val="86"/>
    <w:family w:val="auto"/>
    <w:pitch w:val="default"/>
    <w:sig w:usb0="00000287" w:usb1="080F0000" w:usb2="00000000" w:usb3="00000000" w:csb0="0004009F" w:csb1="DFD70000"/>
    <w:embedRegular r:id="rId4" w:fontKey="{E8D06C1C-DAB7-4391-A211-CCED9B4E11E3}"/>
  </w:font>
  <w:font w:name="方正小标宋简体">
    <w:panose1 w:val="02000000000000000000"/>
    <w:charset w:val="86"/>
    <w:family w:val="auto"/>
    <w:pitch w:val="default"/>
    <w:sig w:usb0="00000001" w:usb1="080E0000" w:usb2="00000000" w:usb3="00000000" w:csb0="00040000" w:csb1="00000000"/>
    <w:embedRegular r:id="rId5" w:fontKey="{DE6D8903-1E9B-42BF-BD91-AACB6D2F6758}"/>
  </w:font>
  <w:font w:name="Helvetica">
    <w:altName w:val="Arial"/>
    <w:panose1 w:val="00000000000000000000"/>
    <w:charset w:val="00"/>
    <w:family w:val="auto"/>
    <w:pitch w:val="default"/>
    <w:sig w:usb0="00000000" w:usb1="00000000" w:usb2="00000000" w:usb3="00000000" w:csb0="00000000" w:csb1="00000000"/>
    <w:embedRegular r:id="rId6" w:fontKey="{B395E5ED-36DC-419F-A0E9-03B555A28F42}"/>
  </w:font>
  <w:font w:name="等线">
    <w:panose1 w:val="02010600030101010101"/>
    <w:charset w:val="86"/>
    <w:family w:val="auto"/>
    <w:pitch w:val="default"/>
    <w:sig w:usb0="A00002BF" w:usb1="38CF7CFA" w:usb2="00000016" w:usb3="00000000" w:csb0="0004000F" w:csb1="00000000"/>
    <w:embedRegular r:id="rId7" w:fontKey="{01EE07EF-277C-4F16-B577-55FBCD5E4A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6D6F">
    <w:pPr>
      <w:spacing w:before="1" w:line="193" w:lineRule="auto"/>
      <w:ind w:left="3707"/>
      <w:rPr>
        <w:rFonts w:ascii="华文宋体" w:hAnsi="华文宋体" w:eastAsia="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B115">
    <w:pPr>
      <w:spacing w:line="240" w:lineRule="auto"/>
      <w:ind w:left="0"/>
      <w:rPr>
        <w:rFonts w:ascii="华文宋体" w:hAnsi="华文宋体" w:eastAsia="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4577">
    <w:pPr>
      <w:spacing w:line="193" w:lineRule="auto"/>
      <w:ind w:left="5226"/>
      <w:rPr>
        <w:rFonts w:ascii="华文宋体" w:hAnsi="华文宋体" w:eastAsia="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8A47">
    <w:pPr>
      <w:spacing w:line="193" w:lineRule="auto"/>
      <w:ind w:left="7696"/>
      <w:rPr>
        <w:rFonts w:ascii="华文宋体" w:hAnsi="华文宋体" w:eastAsia="华文宋体" w:cs="华文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D1ECB">
    <w:pPr>
      <w:pStyle w:val="4"/>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2A008">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BC0E">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1391">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AE0A">
    <w:pPr>
      <w:pStyle w:val="4"/>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B4B0">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DB153"/>
    <w:multiLevelType w:val="singleLevel"/>
    <w:tmpl w:val="E88DB1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A734A6F"/>
    <w:rsid w:val="16940247"/>
    <w:rsid w:val="35B50461"/>
    <w:rsid w:val="36B83686"/>
    <w:rsid w:val="3EA03A5D"/>
    <w:rsid w:val="43792ACE"/>
    <w:rsid w:val="43A30B53"/>
    <w:rsid w:val="45713619"/>
    <w:rsid w:val="47A526D1"/>
    <w:rsid w:val="48B51B9C"/>
    <w:rsid w:val="4CBD1C7E"/>
    <w:rsid w:val="7D3E01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华文宋体" w:hAnsi="华文宋体" w:eastAsia="华文宋体" w:cs="华文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1131</Words>
  <Characters>1165</Characters>
  <TotalTime>30</TotalTime>
  <ScaleCrop>false</ScaleCrop>
  <LinksUpToDate>false</LinksUpToDate>
  <CharactersWithSpaces>1300</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2020-07-10T09:37:00Z</dcterms:created>
  <dc:creator>jiaxj@owlsoft.cn</dc:creator>
  <cp:lastModifiedBy>汪璇vivil</cp:lastModifiedBy>
  <cp:lastPrinted>2025-06-17T03:39:48Z</cp:lastPrinted>
  <dcterms:modified xsi:type="dcterms:W3CDTF">2025-06-17T03:41:36Z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2025-06-16T16:36:54Z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2052-12.1.0.21171</vt:lpwstr>
  </property>
  <property fmtid="{D5CDD505-2E9C-101B-9397-08002B2CF9AE}" pid="6" name="ICV">
    <vt:lpwstr>CF19AE5F6447485BB3118D02E59B3A64_13</vt:lpwstr>
  </property>
</Properties>
</file>