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南京邮电大学导师介绍（国际学生）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Introduction（International </w:t>
      </w:r>
      <w:r>
        <w:rPr>
          <w:b/>
          <w:sz w:val="32"/>
          <w:szCs w:val="32"/>
        </w:rPr>
        <w:t>Students</w:t>
      </w:r>
      <w:r>
        <w:rPr>
          <w:rFonts w:hint="eastAsia"/>
          <w:b/>
          <w:sz w:val="32"/>
          <w:szCs w:val="32"/>
        </w:rPr>
        <w:t>）</w:t>
      </w:r>
    </w:p>
    <w:p>
      <w:pPr>
        <w:jc w:val="center"/>
        <w:rPr>
          <w:b/>
          <w:sz w:val="32"/>
          <w:szCs w:val="32"/>
        </w:rPr>
      </w:pPr>
    </w:p>
    <w:tbl>
      <w:tblPr>
        <w:tblStyle w:val="4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1808"/>
        <w:gridCol w:w="2125"/>
        <w:gridCol w:w="2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姓名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Name</w:t>
            </w:r>
          </w:p>
        </w:tc>
        <w:tc>
          <w:tcPr>
            <w:tcW w:w="1808" w:type="dxa"/>
          </w:tcPr>
          <w:p>
            <w:pPr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王海艳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Wang Haiyan</w:t>
            </w:r>
          </w:p>
        </w:tc>
        <w:tc>
          <w:tcPr>
            <w:tcW w:w="2125" w:type="dxa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性别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Gender</w:t>
            </w:r>
          </w:p>
        </w:tc>
        <w:tc>
          <w:tcPr>
            <w:tcW w:w="2617" w:type="dxa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女</w:t>
            </w:r>
          </w:p>
          <w:p>
            <w:pPr>
              <w:spacing w:line="400" w:lineRule="exact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Fem</w:t>
            </w:r>
            <w:r>
              <w:rPr>
                <w:rFonts w:hint="default" w:ascii="Times New Roman" w:hAnsi="Times New Roman" w:cs="Times New Roman"/>
                <w:b/>
                <w:szCs w:val="21"/>
              </w:rPr>
              <w:t>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电话号码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Mobile Phone</w:t>
            </w:r>
          </w:p>
        </w:tc>
        <w:tc>
          <w:tcPr>
            <w:tcW w:w="1808" w:type="dxa"/>
          </w:tcPr>
          <w:p>
            <w:pPr>
              <w:spacing w:line="400" w:lineRule="exact"/>
              <w:rPr>
                <w:rFonts w:hint="default" w:ascii="Times New Roman" w:hAnsi="Times New Roman" w:cs="Times New Roman" w:eastAsiaTheme="minorEastAsia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189</w:t>
            </w: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51896302</w:t>
            </w:r>
          </w:p>
        </w:tc>
        <w:tc>
          <w:tcPr>
            <w:tcW w:w="2125" w:type="dxa"/>
          </w:tcPr>
          <w:p>
            <w:pPr>
              <w:spacing w:line="400" w:lineRule="exact"/>
              <w:ind w:firstLine="211" w:firstLineChars="10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邮箱</w:t>
            </w:r>
          </w:p>
          <w:p>
            <w:pPr>
              <w:spacing w:line="400" w:lineRule="exact"/>
              <w:ind w:firstLine="211" w:firstLineChars="10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</w:rPr>
              <w:t>E-mail</w:t>
            </w:r>
          </w:p>
        </w:tc>
        <w:tc>
          <w:tcPr>
            <w:tcW w:w="2617" w:type="dxa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wanghy</w:t>
            </w:r>
            <w:r>
              <w:rPr>
                <w:rFonts w:hint="default" w:ascii="Times New Roman" w:hAnsi="Times New Roman" w:cs="Times New Roman"/>
                <w:szCs w:val="21"/>
              </w:rPr>
              <w:t>@njupt.edu.cn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研究方向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hint="eastAsia" w:ascii="Times New Roman" w:hAnsi="Times New Roman"/>
                <w:b/>
                <w:szCs w:val="21"/>
              </w:rPr>
              <w:t>D</w:t>
            </w:r>
            <w:r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550" w:type="dxa"/>
            <w:gridSpan w:val="3"/>
          </w:tcPr>
          <w:p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区块链技术</w:t>
            </w:r>
            <w:r>
              <w:rPr>
                <w:rFonts w:hint="default" w:ascii="Times New Roman" w:hAnsi="Times New Roman" w:cs="Times New Roman"/>
                <w:szCs w:val="21"/>
              </w:rPr>
              <w:t>、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服务计算技术、</w:t>
            </w:r>
            <w:r>
              <w:rPr>
                <w:rFonts w:hint="default" w:ascii="Times New Roman" w:hAnsi="Times New Roman" w:cs="Times New Roman"/>
                <w:szCs w:val="21"/>
              </w:rPr>
              <w:t>信息安全</w:t>
            </w:r>
          </w:p>
          <w:p>
            <w:pPr>
              <w:spacing w:line="400" w:lineRule="exac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Blockchain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Technology, 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Services Computing, </w:t>
            </w:r>
            <w:r>
              <w:rPr>
                <w:rFonts w:hint="default" w:ascii="Times New Roman" w:hAnsi="Times New Roman" w:cs="Times New Roman"/>
                <w:szCs w:val="21"/>
              </w:rPr>
              <w:t>Information Security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>主要研究成果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hint="eastAsia" w:ascii="Times New Roman" w:hAnsi="Times New Roman"/>
                <w:b/>
                <w:szCs w:val="21"/>
              </w:rPr>
              <w:t>R</w:t>
            </w:r>
            <w:r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hint="eastAsia" w:ascii="Times New Roman" w:hAnsi="Times New Roman"/>
                <w:b/>
                <w:szCs w:val="21"/>
              </w:rPr>
              <w:t>R</w:t>
            </w:r>
            <w:r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550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aiyan Wang, Yuliang Li, Felix Frimpong. Group Recommendation via Self-Attention and Collaborative Metric Learning M</w:t>
            </w: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odel. IEEE Access 7: 164844-164855 (2019)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（SCI）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Haiyan Wang, Jiawei Zhang. Blockchain Based Data Integrity Verification for Large-Scale IoT Data. IEEE Access 7: 164996-165006 (2019)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（SCI）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  <w:t>Haiyan Wang, Dongdong Chen, Jiawei Zhang. Group recommendation based on hybrid trust metric, Automatika, 2020, DOI: 10.1080/00051144.2020.1715590.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（SCI）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Wang Haiyan, Zhou Aidong. Service Discovery Based on User Latent Intentions. Chinese Journal of Electronics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2016. Sept, Vol.5 No.5：841-847.（SCI）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</w:rPr>
              <w:t>Wang, Haiyan，Zhang, Han. User Requirements Based Service Identification for Big Data. IEEE 2017 IEEE International Conference on Web Services (ICWS).Honolulu, HI, USA (2017.6.25-2017.6.30) (CCF B, EI)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de-DE"/>
              </w:rPr>
              <w:t xml:space="preserve">Haiyan Wang, Xuxiao Zheng. </w:t>
            </w:r>
            <w:r>
              <w:rPr>
                <w:rFonts w:hint="default" w:ascii="Times New Roman" w:hAnsi="Times New Roman" w:cs="Times New Roman"/>
                <w:b w:val="0"/>
                <w:bCs w:val="0"/>
              </w:rPr>
              <w:t>An Online Prediction Approach for Dynamic QoS. 2016 IEEE International Conference on Services Computing (SCC). Publisher: IEEE, Date of Conference: 27 June-2 July 2016, Conference Location: San Francisco, CA, USA. (CCF C, EI</w:t>
            </w:r>
            <w:r>
              <w:rPr>
                <w:rFonts w:hint="default" w:ascii="Times New Roman" w:hAnsi="Times New Roman" w:cs="Times New Roman"/>
              </w:rPr>
              <w:t>)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Haiyan Wang, Yan Cheng. Interval Number Based Service Selection for Multi-users' Requirements (ICWS). (CCF B, EI)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Wang Haiyan, Lu Jinxiang. Personalized privacy protection method for group recommendation. Journal on Communications. 2019，40(9)：106-115. （EI）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Wang Haiyan, Xiao Yikang. Dynamic Group Discovery Based on Density Peaks Clustering. Journal of Computer Research and Development. 2018, 55 (2): 391-399（EI）</w:t>
            </w:r>
          </w:p>
          <w:p>
            <w:pPr>
              <w:ind w:firstLine="315" w:firstLineChars="150"/>
              <w:rPr>
                <w:rFonts w:hint="default" w:ascii="Times New Roman" w:hAnsi="Times New Roman" w:cs="Times New Roman"/>
              </w:rPr>
            </w:pPr>
          </w:p>
          <w:p>
            <w:pPr>
              <w:ind w:firstLine="315" w:firstLineChars="150"/>
              <w:rPr>
                <w:rFonts w:hint="default" w:ascii="Times New Roman" w:hAnsi="Times New Roman" w:cs="Times New Roman"/>
              </w:rPr>
            </w:pPr>
          </w:p>
          <w:p>
            <w:pPr>
              <w:ind w:firstLine="315" w:firstLineChars="150"/>
              <w:rPr>
                <w:rFonts w:hint="default" w:ascii="Times New Roman" w:hAnsi="Times New Roman" w:cs="Times New Roman"/>
              </w:rPr>
            </w:pPr>
          </w:p>
          <w:p>
            <w:pPr>
              <w:ind w:firstLine="315" w:firstLineChars="150"/>
              <w:rPr>
                <w:rFonts w:hint="default" w:ascii="Times New Roman" w:hAnsi="Times New Roman" w:cs="Times New Roman"/>
              </w:rPr>
            </w:pPr>
          </w:p>
          <w:p>
            <w:pPr>
              <w:ind w:firstLine="315" w:firstLineChars="150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4" w:hRule="atLeast"/>
        </w:trPr>
        <w:tc>
          <w:tcPr>
            <w:tcW w:w="2130" w:type="dxa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          个人简介</w:t>
            </w:r>
          </w:p>
          <w:p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Personal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P</w:t>
            </w:r>
            <w:r>
              <w:rPr>
                <w:rFonts w:ascii="Times New Roman" w:hAnsi="Times New Roman"/>
                <w:b/>
                <w:szCs w:val="21"/>
              </w:rPr>
              <w:t>rofile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</w:t>
            </w:r>
          </w:p>
        </w:tc>
        <w:tc>
          <w:tcPr>
            <w:tcW w:w="655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400" w:lineRule="exact"/>
              <w:ind w:right="6"/>
              <w:jc w:val="left"/>
              <w:textAlignment w:val="auto"/>
              <w:rPr>
                <w:rFonts w:ascii="Times New Roman" w:hAnsi="宋体"/>
                <w:b/>
                <w:szCs w:val="21"/>
              </w:rPr>
            </w:pPr>
            <w:r>
              <w:rPr>
                <w:rFonts w:ascii="Times New Roman" w:hAnsi="宋体"/>
                <w:b w:val="0"/>
                <w:bCs/>
                <w:szCs w:val="21"/>
              </w:rPr>
              <w:t>教授，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江苏省大数据安全与智能处理重点实验室副主任，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南京邮电大学贝尔英才学院副院长，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教育部聘任2013-2017年高等学校教学指导委员会委员，教育部高等教育司专家库评审专家，中国博士后基金评审专家，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曾获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“六大人才高峰”资助，“333高层次人才培养工程”培养对象，江苏省“青蓝工程”培养对象，中国计算机学会高级会员，服务计算专委会委员，IEEE会员，ACM南京分会会员，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江苏省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大数据专家委员会委员。东南大学计算机科学与技术专业博士后。主持国家自然科学基金面上项目1项，完成国家自然科学基金青年科学基金项目、江苏省自然科学基金滚动资助，江苏省自然科学基金面上项目，江苏省计算机信息处理重点实验室基金项目，江苏省青蓝工程项目各1项，以及江苏省高校自然科学研究计划项目资助2项。作为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CSI外国留学生本科专业负责人及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课程负责人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承担的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“数据结构”获得省级精品课程，留学生精品课程。作为第一作者在国际国内核心期刊或重要学术会议上发表论文60多篇，其中SCI/EI检索38篇。获得国家发明专利授权、受理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多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项，软件著作权多个。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研究方向包括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网络与信息安全、可信计算、信任机制、服务计算、大数据与云计算、区块链技术等，所在团队取得的科研成果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曾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获江苏省科技进步二等奖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1项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。指导本科生及外国留学生完成多项STITP项目，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作为中国大学生计算机设计大赛资深评委，</w:t>
            </w:r>
            <w:r>
              <w:rPr>
                <w:rFonts w:hint="eastAsia" w:ascii="Times New Roman" w:hAnsi="宋体"/>
                <w:b w:val="0"/>
                <w:bCs/>
                <w:szCs w:val="21"/>
                <w:lang w:eastAsia="zh-CN"/>
              </w:rPr>
              <w:t>具有丰富的项目指导经验。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156" w:beforeLines="50" w:after="156" w:afterLines="50" w:line="400" w:lineRule="exact"/>
              <w:ind w:right="0"/>
              <w:textAlignment w:val="auto"/>
              <w:rPr>
                <w:rFonts w:hint="eastAsia" w:ascii="Times New Roman" w:hAnsi="宋体"/>
                <w:b/>
                <w:szCs w:val="21"/>
              </w:rPr>
            </w:pP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I am a full time professor from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 xml:space="preserve"> the School of Computer Science &amp; Technology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 xml:space="preserve">at 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NUPT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 xml:space="preserve">. 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>And I am also one of the deputy directors of Jiangsu Key Laboratory of Big Data Security &amp; Intelligent Processing (BDSIP). I am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 xml:space="preserve"> a 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 xml:space="preserve">senior 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 xml:space="preserve">member of </w:t>
            </w:r>
            <w:r>
              <w:rPr>
                <w:rFonts w:ascii="Times New Roman" w:hAnsi="宋体"/>
                <w:b w:val="0"/>
                <w:bCs/>
                <w:szCs w:val="21"/>
              </w:rPr>
              <w:t>CCF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宋体"/>
                <w:b w:val="0"/>
                <w:bCs/>
                <w:szCs w:val="21"/>
              </w:rPr>
              <w:t>(China Computer Federation)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>.</w:t>
            </w:r>
            <w:r>
              <w:rPr>
                <w:rFonts w:ascii="Times New Roman" w:hAnsi="宋体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 xml:space="preserve">And I finished my postdoctoral research work from Southeast University in 2011. I have plenty of overseas experiences and I teach </w:t>
            </w:r>
            <w:r>
              <w:rPr>
                <w:rFonts w:hint="eastAsia" w:ascii="Times New Roman" w:hAnsi="宋体"/>
                <w:b w:val="0"/>
                <w:bCs/>
                <w:i/>
                <w:iCs/>
                <w:szCs w:val="21"/>
                <w:lang w:val="en-US" w:eastAsia="zh-CN"/>
              </w:rPr>
              <w:t>Data Structures</w:t>
            </w:r>
            <w:r>
              <w:rPr>
                <w:rFonts w:hint="eastAsia" w:ascii="Times New Roman" w:hAnsi="宋体"/>
                <w:b w:val="0"/>
                <w:bCs/>
                <w:szCs w:val="21"/>
                <w:lang w:val="en-US" w:eastAsia="zh-CN"/>
              </w:rPr>
              <w:t xml:space="preserve"> to international undergraduate students in CST programme. I have some projects which are sponsored by NNSFC (National Natural Science Foundation of China) and I am looking for those who are interested in doing research work in the theories and applications of novel technologies such as Blockchain technology, artificial intelligence, services computing and </w:t>
            </w:r>
            <w:r>
              <w:rPr>
                <w:rFonts w:ascii="Times New Roman" w:hAnsi="宋体"/>
                <w:b w:val="0"/>
                <w:bCs/>
                <w:szCs w:val="21"/>
              </w:rPr>
              <w:t>information security</w:t>
            </w:r>
            <w:r>
              <w:rPr>
                <w:rFonts w:hint="eastAsia" w:ascii="Times New Roman" w:hAnsi="宋体"/>
                <w:b w:val="0"/>
                <w:bCs/>
                <w:szCs w:val="21"/>
              </w:rPr>
              <w:t xml:space="preserve">.  </w:t>
            </w:r>
            <w:bookmarkStart w:id="0" w:name="_GoBack"/>
            <w:bookmarkEnd w:id="0"/>
          </w:p>
        </w:tc>
      </w:tr>
    </w:tbl>
    <w:p>
      <w:pPr>
        <w:jc w:val="center"/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Y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8DE4A3"/>
    <w:multiLevelType w:val="singleLevel"/>
    <w:tmpl w:val="A98DE4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65"/>
    <w:rsid w:val="00021C0A"/>
    <w:rsid w:val="00270B65"/>
    <w:rsid w:val="002F6509"/>
    <w:rsid w:val="003E7F6F"/>
    <w:rsid w:val="005453D1"/>
    <w:rsid w:val="0059776C"/>
    <w:rsid w:val="005E00EB"/>
    <w:rsid w:val="0074470B"/>
    <w:rsid w:val="00871ABB"/>
    <w:rsid w:val="009B432D"/>
    <w:rsid w:val="00A04F52"/>
    <w:rsid w:val="00AC69E7"/>
    <w:rsid w:val="00AD336D"/>
    <w:rsid w:val="00B268C7"/>
    <w:rsid w:val="00BC1EB6"/>
    <w:rsid w:val="00D60BC5"/>
    <w:rsid w:val="00E2446B"/>
    <w:rsid w:val="00E75DC6"/>
    <w:rsid w:val="00E81DD4"/>
    <w:rsid w:val="00F3624B"/>
    <w:rsid w:val="00F53972"/>
    <w:rsid w:val="04443EA7"/>
    <w:rsid w:val="04957E1B"/>
    <w:rsid w:val="082101FD"/>
    <w:rsid w:val="0ABC3DE9"/>
    <w:rsid w:val="0F83641F"/>
    <w:rsid w:val="130F7082"/>
    <w:rsid w:val="1B6C6871"/>
    <w:rsid w:val="23D17759"/>
    <w:rsid w:val="30601EE7"/>
    <w:rsid w:val="320D0D08"/>
    <w:rsid w:val="3313629A"/>
    <w:rsid w:val="409C79D4"/>
    <w:rsid w:val="54373767"/>
    <w:rsid w:val="54A9480F"/>
    <w:rsid w:val="632F373C"/>
    <w:rsid w:val="6F8D08E6"/>
    <w:rsid w:val="731B2A39"/>
    <w:rsid w:val="7585149D"/>
    <w:rsid w:val="75FE7DE4"/>
    <w:rsid w:val="772EBA25"/>
    <w:rsid w:val="78690753"/>
    <w:rsid w:val="7A6D5F63"/>
    <w:rsid w:val="7ACE45AB"/>
    <w:rsid w:val="7E53680B"/>
    <w:rsid w:val="9FEDE778"/>
    <w:rsid w:val="FDDFB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customStyle="1" w:styleId="9">
    <w:name w:val="附内"/>
    <w:basedOn w:val="10"/>
    <w:qFormat/>
    <w:uiPriority w:val="0"/>
    <w:pPr>
      <w:spacing w:line="400" w:lineRule="exact"/>
      <w:jc w:val="left"/>
    </w:pPr>
    <w:rPr>
      <w:b w:val="0"/>
      <w:sz w:val="24"/>
    </w:rPr>
  </w:style>
  <w:style w:type="paragraph" w:customStyle="1" w:styleId="10">
    <w:name w:val="附件"/>
    <w:basedOn w:val="1"/>
    <w:qFormat/>
    <w:uiPriority w:val="0"/>
    <w:rPr>
      <w:rFonts w:ascii="Calibri" w:hAnsi="Calibri" w:eastAsia="宋体" w:cs="Times New Roman"/>
      <w:b/>
      <w:sz w:val="28"/>
    </w:rPr>
  </w:style>
  <w:style w:type="character" w:customStyle="1" w:styleId="11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939</Words>
  <Characters>5355</Characters>
  <Lines>44</Lines>
  <Paragraphs>12</Paragraphs>
  <TotalTime>10</TotalTime>
  <ScaleCrop>false</ScaleCrop>
  <LinksUpToDate>false</LinksUpToDate>
  <CharactersWithSpaces>6282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2020-01-02T09:37:00Z</dcterms:created>
  <dc:creator>Windows 用户</dc:creator>
  <cp:lastModifiedBy>cherry</cp:lastModifiedBy>
  <dcterms:modified xsi:type="dcterms:W3CDTF">2020-05-25T06:36:29Z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